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3FFAA3" w14:textId="07A3FCC4" w:rsidR="00DE0869" w:rsidRPr="00AF6336" w:rsidRDefault="00000000">
      <w:pPr>
        <w:jc w:val="both"/>
        <w:rPr>
          <w:rFonts w:ascii="Aptos" w:hAnsi="Aptos"/>
          <w:b/>
        </w:rPr>
      </w:pPr>
      <w:bookmarkStart w:id="0" w:name="_rkjbo35o240k" w:colFirst="0" w:colLast="0"/>
      <w:bookmarkEnd w:id="0"/>
      <w:r w:rsidRPr="00AF6336">
        <w:rPr>
          <w:rFonts w:ascii="Aptos" w:hAnsi="Aptos"/>
        </w:rPr>
        <w:t xml:space="preserve">Word Count: </w:t>
      </w:r>
      <w:r w:rsidR="00EF26B5">
        <w:rPr>
          <w:rFonts w:ascii="Aptos" w:hAnsi="Aptos"/>
        </w:rPr>
        <w:t>9502</w:t>
      </w:r>
    </w:p>
    <w:p w14:paraId="6D7F2AF6" w14:textId="77777777" w:rsidR="00DE0869" w:rsidRPr="00AF6336" w:rsidRDefault="00DE0869">
      <w:pPr>
        <w:jc w:val="both"/>
        <w:rPr>
          <w:rFonts w:ascii="Aptos" w:hAnsi="Aptos"/>
          <w:b/>
        </w:rPr>
      </w:pPr>
    </w:p>
    <w:p w14:paraId="42A00100" w14:textId="77777777" w:rsidR="00DE0869" w:rsidRPr="00AF6336" w:rsidRDefault="00DE0869">
      <w:pPr>
        <w:jc w:val="both"/>
        <w:rPr>
          <w:rFonts w:ascii="Aptos" w:hAnsi="Aptos"/>
          <w:b/>
        </w:rPr>
      </w:pPr>
    </w:p>
    <w:p w14:paraId="0F532A8E" w14:textId="77777777" w:rsidR="00DE0869" w:rsidRPr="00AF6336" w:rsidRDefault="00DE0869">
      <w:pPr>
        <w:jc w:val="both"/>
        <w:rPr>
          <w:rFonts w:ascii="Aptos" w:hAnsi="Aptos"/>
          <w:b/>
        </w:rPr>
      </w:pPr>
    </w:p>
    <w:p w14:paraId="04943CFE" w14:textId="77777777" w:rsidR="00DE0869" w:rsidRPr="00AF6336" w:rsidRDefault="00DE0869">
      <w:pPr>
        <w:jc w:val="both"/>
        <w:rPr>
          <w:rFonts w:ascii="Aptos" w:hAnsi="Aptos"/>
          <w:b/>
        </w:rPr>
      </w:pPr>
    </w:p>
    <w:p w14:paraId="45F4809D" w14:textId="77777777" w:rsidR="00DE0869" w:rsidRPr="00AF6336" w:rsidRDefault="00DE0869">
      <w:pPr>
        <w:jc w:val="both"/>
        <w:rPr>
          <w:rFonts w:ascii="Aptos" w:hAnsi="Aptos"/>
          <w:b/>
        </w:rPr>
      </w:pPr>
    </w:p>
    <w:p w14:paraId="4FF6E48C" w14:textId="77777777" w:rsidR="00DE0869" w:rsidRPr="00AF6336" w:rsidRDefault="00DE0869">
      <w:pPr>
        <w:jc w:val="both"/>
        <w:rPr>
          <w:rFonts w:ascii="Aptos" w:hAnsi="Aptos"/>
          <w:b/>
        </w:rPr>
      </w:pPr>
    </w:p>
    <w:p w14:paraId="4DAA9CB6" w14:textId="3EC5D26B" w:rsidR="00DE0869" w:rsidRPr="00AF6336" w:rsidRDefault="00000000" w:rsidP="00AF6336">
      <w:pPr>
        <w:jc w:val="center"/>
        <w:rPr>
          <w:rFonts w:ascii="Aptos" w:hAnsi="Aptos"/>
          <w:b/>
        </w:rPr>
      </w:pPr>
      <w:r w:rsidRPr="00AF6336">
        <w:rPr>
          <w:rFonts w:ascii="Aptos" w:hAnsi="Aptos"/>
          <w:b/>
        </w:rPr>
        <w:t>Neural</w:t>
      </w:r>
      <w:r w:rsidR="00AF6336">
        <w:rPr>
          <w:rFonts w:ascii="Aptos" w:hAnsi="Aptos"/>
          <w:b/>
        </w:rPr>
        <w:t xml:space="preserve"> Effects</w:t>
      </w:r>
      <w:r w:rsidRPr="00AF6336">
        <w:rPr>
          <w:rFonts w:ascii="Aptos" w:hAnsi="Aptos"/>
          <w:b/>
        </w:rPr>
        <w:t xml:space="preserve"> of Continuous Ratings During Active Engagement Within a Video fMRI Paradigm</w:t>
      </w:r>
    </w:p>
    <w:p w14:paraId="254AC165" w14:textId="77777777" w:rsidR="00DE0869" w:rsidRPr="00AF6336" w:rsidRDefault="00DE0869">
      <w:pPr>
        <w:jc w:val="both"/>
        <w:rPr>
          <w:rFonts w:ascii="Aptos" w:hAnsi="Aptos"/>
        </w:rPr>
      </w:pPr>
    </w:p>
    <w:p w14:paraId="3FE9F9E9" w14:textId="77777777" w:rsidR="00DE0869" w:rsidRPr="00AF6336" w:rsidRDefault="00DE0869">
      <w:pPr>
        <w:jc w:val="both"/>
        <w:rPr>
          <w:rFonts w:ascii="Aptos" w:hAnsi="Aptos"/>
        </w:rPr>
      </w:pPr>
    </w:p>
    <w:p w14:paraId="0E253EA8" w14:textId="77777777" w:rsidR="00DE0869" w:rsidRPr="00AF6336" w:rsidRDefault="00DE0869">
      <w:pPr>
        <w:jc w:val="both"/>
        <w:rPr>
          <w:rFonts w:ascii="Aptos" w:hAnsi="Aptos"/>
        </w:rPr>
      </w:pPr>
    </w:p>
    <w:p w14:paraId="45E172CC" w14:textId="77777777" w:rsidR="00DE0869" w:rsidRPr="00AF6336" w:rsidRDefault="00DE0869">
      <w:pPr>
        <w:jc w:val="both"/>
        <w:rPr>
          <w:rFonts w:ascii="Aptos" w:hAnsi="Aptos"/>
        </w:rPr>
      </w:pPr>
    </w:p>
    <w:p w14:paraId="74FDC5B0" w14:textId="77777777" w:rsidR="00DE0869" w:rsidRPr="00AF6336" w:rsidRDefault="00DE0869">
      <w:pPr>
        <w:jc w:val="both"/>
        <w:rPr>
          <w:rFonts w:ascii="Aptos" w:hAnsi="Aptos"/>
        </w:rPr>
      </w:pPr>
    </w:p>
    <w:p w14:paraId="4695D903" w14:textId="77777777" w:rsidR="00DE0869" w:rsidRPr="00AF6336" w:rsidRDefault="00DE0869">
      <w:pPr>
        <w:jc w:val="both"/>
        <w:rPr>
          <w:rFonts w:ascii="Aptos" w:hAnsi="Aptos"/>
        </w:rPr>
      </w:pPr>
    </w:p>
    <w:p w14:paraId="7DB32D77" w14:textId="77777777" w:rsidR="00DE0869" w:rsidRPr="00AF6336" w:rsidRDefault="00000000">
      <w:pPr>
        <w:jc w:val="center"/>
        <w:rPr>
          <w:rFonts w:ascii="Aptos" w:hAnsi="Aptos"/>
        </w:rPr>
      </w:pPr>
      <w:r w:rsidRPr="00AF6336">
        <w:rPr>
          <w:rFonts w:ascii="Aptos" w:hAnsi="Aptos"/>
        </w:rPr>
        <w:t xml:space="preserve"> </w:t>
      </w:r>
    </w:p>
    <w:p w14:paraId="5DE42537" w14:textId="77777777" w:rsidR="00DE0869" w:rsidRPr="00AF6336" w:rsidRDefault="00000000">
      <w:pPr>
        <w:jc w:val="center"/>
        <w:rPr>
          <w:rFonts w:ascii="Aptos" w:hAnsi="Aptos"/>
          <w:b/>
        </w:rPr>
      </w:pPr>
      <w:r w:rsidRPr="00AF6336">
        <w:rPr>
          <w:rFonts w:ascii="Aptos" w:hAnsi="Aptos"/>
          <w:b/>
        </w:rPr>
        <w:t xml:space="preserve">William J. Mitchell </w:t>
      </w:r>
      <w:r w:rsidRPr="00AF6336">
        <w:rPr>
          <w:rFonts w:ascii="Aptos" w:hAnsi="Aptos"/>
          <w:b/>
          <w:vertAlign w:val="superscript"/>
        </w:rPr>
        <w:t>a</w:t>
      </w:r>
      <w:r w:rsidRPr="00AF6336">
        <w:rPr>
          <w:rFonts w:ascii="Aptos" w:hAnsi="Aptos"/>
          <w:b/>
        </w:rPr>
        <w:t xml:space="preserve">, </w:t>
      </w:r>
      <w:r w:rsidRPr="00AF6336">
        <w:rPr>
          <w:rFonts w:ascii="Aptos" w:hAnsi="Aptos"/>
        </w:rPr>
        <w:t xml:space="preserve">billy.mitchell@temple.edu </w:t>
      </w:r>
      <w:r w:rsidRPr="00AF6336">
        <w:rPr>
          <w:rFonts w:ascii="Aptos" w:hAnsi="Aptos"/>
          <w:b/>
        </w:rPr>
        <w:t>*</w:t>
      </w:r>
    </w:p>
    <w:p w14:paraId="147499E8" w14:textId="77777777" w:rsidR="00DE0869" w:rsidRPr="00AF6336" w:rsidRDefault="00000000">
      <w:pPr>
        <w:jc w:val="center"/>
        <w:rPr>
          <w:rFonts w:ascii="Aptos" w:hAnsi="Aptos"/>
        </w:rPr>
      </w:pPr>
      <w:r w:rsidRPr="00AF6336">
        <w:rPr>
          <w:rFonts w:ascii="Aptos" w:hAnsi="Aptos"/>
          <w:b/>
        </w:rPr>
        <w:t xml:space="preserve">Helen Schmidt </w:t>
      </w:r>
      <w:r w:rsidRPr="00AF6336">
        <w:rPr>
          <w:rFonts w:ascii="Aptos" w:hAnsi="Aptos"/>
          <w:b/>
          <w:vertAlign w:val="superscript"/>
        </w:rPr>
        <w:t>a</w:t>
      </w:r>
      <w:r w:rsidRPr="00AF6336">
        <w:rPr>
          <w:rFonts w:ascii="Aptos" w:hAnsi="Aptos"/>
          <w:b/>
        </w:rPr>
        <w:t xml:space="preserve">, </w:t>
      </w:r>
      <w:r w:rsidRPr="00AF6336">
        <w:rPr>
          <w:rFonts w:ascii="Aptos" w:hAnsi="Aptos"/>
        </w:rPr>
        <w:t>helen_schmidt@temple.edu</w:t>
      </w:r>
    </w:p>
    <w:p w14:paraId="58411479" w14:textId="77777777" w:rsidR="00DE0869" w:rsidRPr="00AF6336" w:rsidRDefault="00000000">
      <w:pPr>
        <w:jc w:val="center"/>
        <w:rPr>
          <w:rFonts w:ascii="Aptos" w:hAnsi="Aptos"/>
        </w:rPr>
      </w:pPr>
      <w:r w:rsidRPr="00AF6336">
        <w:rPr>
          <w:rFonts w:ascii="Aptos" w:hAnsi="Aptos"/>
          <w:b/>
        </w:rPr>
        <w:t xml:space="preserve">Chelsea Helion </w:t>
      </w:r>
      <w:r w:rsidRPr="00AF6336">
        <w:rPr>
          <w:rFonts w:ascii="Aptos" w:hAnsi="Aptos"/>
          <w:b/>
          <w:vertAlign w:val="superscript"/>
        </w:rPr>
        <w:t>a</w:t>
      </w:r>
      <w:r w:rsidRPr="00AF6336">
        <w:rPr>
          <w:rFonts w:ascii="Aptos" w:hAnsi="Aptos"/>
          <w:b/>
        </w:rPr>
        <w:t xml:space="preserve">, </w:t>
      </w:r>
      <w:r w:rsidRPr="00AF6336">
        <w:rPr>
          <w:rFonts w:ascii="Aptos" w:hAnsi="Aptos"/>
        </w:rPr>
        <w:t>chelsea.helion@temple.edu</w:t>
      </w:r>
    </w:p>
    <w:p w14:paraId="53BB52D4" w14:textId="77777777" w:rsidR="00DE0869" w:rsidRPr="00AF6336" w:rsidRDefault="00000000">
      <w:pPr>
        <w:pStyle w:val="Heading1"/>
        <w:spacing w:before="0" w:after="0"/>
        <w:jc w:val="center"/>
        <w:rPr>
          <w:rFonts w:ascii="Aptos" w:hAnsi="Aptos"/>
          <w:b/>
          <w:sz w:val="22"/>
          <w:szCs w:val="22"/>
        </w:rPr>
      </w:pPr>
      <w:r w:rsidRPr="00AF6336">
        <w:rPr>
          <w:rFonts w:ascii="Aptos" w:hAnsi="Aptos"/>
          <w:b/>
          <w:sz w:val="22"/>
          <w:szCs w:val="22"/>
        </w:rPr>
        <w:t xml:space="preserve"> </w:t>
      </w:r>
    </w:p>
    <w:p w14:paraId="546565EE" w14:textId="77777777" w:rsidR="00DE0869" w:rsidRPr="00AF6336" w:rsidRDefault="00DE0869">
      <w:pPr>
        <w:pStyle w:val="Heading1"/>
        <w:spacing w:before="0" w:after="0"/>
        <w:jc w:val="both"/>
        <w:rPr>
          <w:rFonts w:ascii="Aptos" w:hAnsi="Aptos"/>
          <w:b/>
          <w:sz w:val="22"/>
          <w:szCs w:val="22"/>
        </w:rPr>
      </w:pPr>
      <w:bookmarkStart w:id="1" w:name="_13epi55jsjsn" w:colFirst="0" w:colLast="0"/>
      <w:bookmarkEnd w:id="1"/>
    </w:p>
    <w:p w14:paraId="51045046" w14:textId="77777777" w:rsidR="00DE0869" w:rsidRPr="00AF6336" w:rsidRDefault="00DE0869">
      <w:pPr>
        <w:pStyle w:val="Heading1"/>
        <w:spacing w:before="0" w:after="0"/>
        <w:jc w:val="both"/>
        <w:rPr>
          <w:rFonts w:ascii="Aptos" w:hAnsi="Aptos"/>
          <w:b/>
          <w:sz w:val="22"/>
          <w:szCs w:val="22"/>
        </w:rPr>
      </w:pPr>
      <w:bookmarkStart w:id="2" w:name="_y91xwybegkie" w:colFirst="0" w:colLast="0"/>
      <w:bookmarkEnd w:id="2"/>
    </w:p>
    <w:p w14:paraId="2D886E17" w14:textId="77777777" w:rsidR="00DE0869" w:rsidRPr="00AF6336" w:rsidRDefault="00000000">
      <w:pPr>
        <w:pStyle w:val="Heading1"/>
        <w:spacing w:before="0" w:after="0"/>
        <w:rPr>
          <w:rFonts w:ascii="Aptos" w:hAnsi="Aptos"/>
          <w:b/>
          <w:sz w:val="22"/>
          <w:szCs w:val="22"/>
        </w:rPr>
      </w:pPr>
      <w:bookmarkStart w:id="3" w:name="_t3pqbcpyrq9q" w:colFirst="0" w:colLast="0"/>
      <w:bookmarkEnd w:id="3"/>
      <w:r w:rsidRPr="00AF6336">
        <w:rPr>
          <w:rFonts w:ascii="Aptos" w:hAnsi="Aptos"/>
          <w:b/>
          <w:sz w:val="22"/>
          <w:szCs w:val="22"/>
        </w:rPr>
        <w:t xml:space="preserve"> </w:t>
      </w:r>
    </w:p>
    <w:p w14:paraId="65F427F8" w14:textId="77777777" w:rsidR="00DE0869" w:rsidRPr="00AF6336" w:rsidRDefault="00000000">
      <w:pPr>
        <w:rPr>
          <w:rFonts w:ascii="Aptos" w:hAnsi="Aptos"/>
          <w:b/>
        </w:rPr>
      </w:pPr>
      <w:r w:rsidRPr="00AF6336">
        <w:rPr>
          <w:rFonts w:ascii="Aptos" w:hAnsi="Aptos"/>
          <w:b/>
        </w:rPr>
        <w:t>a)</w:t>
      </w:r>
      <w:r w:rsidRPr="00AF6336">
        <w:rPr>
          <w:rFonts w:ascii="Aptos" w:hAnsi="Aptos"/>
        </w:rPr>
        <w:tab/>
      </w:r>
      <w:r w:rsidRPr="00AF6336">
        <w:rPr>
          <w:rFonts w:ascii="Aptos" w:hAnsi="Aptos"/>
          <w:b/>
        </w:rPr>
        <w:t>Department of Psychology &amp; Neuroscience</w:t>
      </w:r>
    </w:p>
    <w:p w14:paraId="62AE3719" w14:textId="77777777" w:rsidR="00DE0869" w:rsidRPr="00AF6336" w:rsidRDefault="00000000">
      <w:pPr>
        <w:ind w:firstLine="720"/>
        <w:rPr>
          <w:rFonts w:ascii="Aptos" w:hAnsi="Aptos"/>
        </w:rPr>
      </w:pPr>
      <w:r w:rsidRPr="00AF6336">
        <w:rPr>
          <w:rFonts w:ascii="Aptos" w:hAnsi="Aptos"/>
        </w:rPr>
        <w:t>Weiss Hall, Temple University, 1701 N 13</w:t>
      </w:r>
      <w:r w:rsidRPr="00AF6336">
        <w:rPr>
          <w:rFonts w:ascii="Aptos" w:hAnsi="Aptos"/>
          <w:vertAlign w:val="superscript"/>
        </w:rPr>
        <w:t>th</w:t>
      </w:r>
      <w:r w:rsidRPr="00AF6336">
        <w:rPr>
          <w:rFonts w:ascii="Aptos" w:hAnsi="Aptos"/>
        </w:rPr>
        <w:t xml:space="preserve"> St. Philadelphia, PA, USA 19122</w:t>
      </w:r>
      <w:r w:rsidRPr="00AF6336">
        <w:rPr>
          <w:rFonts w:ascii="Aptos" w:hAnsi="Aptos"/>
          <w:b/>
        </w:rPr>
        <w:t xml:space="preserve">  </w:t>
      </w:r>
    </w:p>
    <w:p w14:paraId="5084AA66" w14:textId="77777777" w:rsidR="00DE0869" w:rsidRPr="00AF6336" w:rsidRDefault="00000000">
      <w:pPr>
        <w:spacing w:before="240" w:after="240"/>
        <w:jc w:val="both"/>
        <w:rPr>
          <w:rFonts w:ascii="Aptos" w:hAnsi="Aptos"/>
        </w:rPr>
      </w:pPr>
      <w:r w:rsidRPr="00AF6336">
        <w:rPr>
          <w:rFonts w:ascii="Aptos" w:hAnsi="Aptos"/>
        </w:rPr>
        <w:t xml:space="preserve"> </w:t>
      </w:r>
    </w:p>
    <w:p w14:paraId="0C89EF9D" w14:textId="77777777" w:rsidR="00DE0869" w:rsidRDefault="00DE0869">
      <w:pPr>
        <w:spacing w:before="240" w:after="240"/>
        <w:jc w:val="both"/>
        <w:rPr>
          <w:rFonts w:ascii="Aptos" w:hAnsi="Aptos"/>
          <w:b/>
        </w:rPr>
      </w:pPr>
    </w:p>
    <w:p w14:paraId="483627B7" w14:textId="77777777" w:rsidR="00AF6336" w:rsidRPr="00AF6336" w:rsidRDefault="00AF6336">
      <w:pPr>
        <w:spacing w:before="240" w:after="240"/>
        <w:jc w:val="both"/>
        <w:rPr>
          <w:rFonts w:ascii="Aptos" w:hAnsi="Aptos"/>
          <w:b/>
        </w:rPr>
      </w:pPr>
    </w:p>
    <w:p w14:paraId="22BA045F" w14:textId="77777777" w:rsidR="00DE0869" w:rsidRPr="00AF6336" w:rsidRDefault="00DE0869">
      <w:pPr>
        <w:spacing w:before="240" w:after="240"/>
        <w:jc w:val="both"/>
        <w:rPr>
          <w:rFonts w:ascii="Aptos" w:hAnsi="Aptos"/>
          <w:b/>
        </w:rPr>
      </w:pPr>
    </w:p>
    <w:p w14:paraId="55467C0A" w14:textId="77777777" w:rsidR="00DE0869" w:rsidRPr="00AF6336" w:rsidRDefault="00DE0869">
      <w:pPr>
        <w:spacing w:before="240" w:after="240"/>
        <w:jc w:val="both"/>
        <w:rPr>
          <w:rFonts w:ascii="Aptos" w:hAnsi="Aptos"/>
          <w:b/>
        </w:rPr>
      </w:pPr>
    </w:p>
    <w:p w14:paraId="0C116912" w14:textId="77777777" w:rsidR="00DE0869" w:rsidRPr="00AF6336" w:rsidRDefault="00000000">
      <w:pPr>
        <w:spacing w:before="240" w:after="240"/>
        <w:jc w:val="both"/>
        <w:rPr>
          <w:rFonts w:ascii="Aptos" w:hAnsi="Aptos"/>
        </w:rPr>
      </w:pPr>
      <w:r w:rsidRPr="00AF6336">
        <w:rPr>
          <w:rFonts w:ascii="Aptos" w:hAnsi="Aptos"/>
          <w:b/>
        </w:rPr>
        <w:t xml:space="preserve">* </w:t>
      </w:r>
      <w:r w:rsidRPr="00AF6336">
        <w:rPr>
          <w:rFonts w:ascii="Aptos" w:hAnsi="Aptos"/>
        </w:rPr>
        <w:t>Corresponding author.</w:t>
      </w:r>
    </w:p>
    <w:p w14:paraId="12F89E6D" w14:textId="77777777" w:rsidR="00DE0869" w:rsidRPr="00AF6336" w:rsidRDefault="00000000">
      <w:pPr>
        <w:spacing w:before="240" w:after="240"/>
        <w:jc w:val="both"/>
        <w:rPr>
          <w:rFonts w:ascii="Aptos" w:hAnsi="Aptos"/>
        </w:rPr>
      </w:pPr>
      <w:r w:rsidRPr="00AF6336">
        <w:rPr>
          <w:rFonts w:ascii="Aptos" w:hAnsi="Aptos"/>
          <w:i/>
        </w:rPr>
        <w:t xml:space="preserve">E-mail address: </w:t>
      </w:r>
      <w:r w:rsidRPr="00AF6336">
        <w:rPr>
          <w:rFonts w:ascii="Aptos" w:hAnsi="Aptos"/>
        </w:rPr>
        <w:t>billy.mitchell@temple.edu</w:t>
      </w:r>
    </w:p>
    <w:p w14:paraId="66E268A1" w14:textId="77777777" w:rsidR="00DE0869" w:rsidRPr="00AF6336" w:rsidRDefault="00000000">
      <w:pPr>
        <w:spacing w:before="240" w:after="240"/>
        <w:jc w:val="both"/>
        <w:rPr>
          <w:rFonts w:ascii="Aptos" w:hAnsi="Aptos"/>
        </w:rPr>
      </w:pPr>
      <w:r w:rsidRPr="00AF6336">
        <w:rPr>
          <w:rFonts w:ascii="Aptos" w:hAnsi="Aptos"/>
          <w:i/>
        </w:rPr>
        <w:t xml:space="preserve">Address: </w:t>
      </w:r>
      <w:r w:rsidRPr="00AF6336">
        <w:rPr>
          <w:rFonts w:ascii="Aptos" w:hAnsi="Aptos"/>
        </w:rPr>
        <w:t>717 Weiss Hall, Temple University,</w:t>
      </w:r>
    </w:p>
    <w:p w14:paraId="16D4C8B3" w14:textId="77777777" w:rsidR="00DE0869" w:rsidRPr="00AF6336" w:rsidRDefault="00000000">
      <w:pPr>
        <w:spacing w:before="240" w:after="240"/>
        <w:jc w:val="both"/>
        <w:rPr>
          <w:rFonts w:ascii="Aptos" w:hAnsi="Aptos"/>
        </w:rPr>
      </w:pPr>
      <w:r w:rsidRPr="00AF6336">
        <w:rPr>
          <w:rFonts w:ascii="Aptos" w:hAnsi="Aptos"/>
        </w:rPr>
        <w:t>1701 N 13</w:t>
      </w:r>
      <w:r w:rsidRPr="00AF6336">
        <w:rPr>
          <w:rFonts w:ascii="Aptos" w:hAnsi="Aptos"/>
          <w:vertAlign w:val="superscript"/>
        </w:rPr>
        <w:t>th</w:t>
      </w:r>
      <w:r w:rsidRPr="00AF6336">
        <w:rPr>
          <w:rFonts w:ascii="Aptos" w:hAnsi="Aptos"/>
        </w:rPr>
        <w:t xml:space="preserve"> St. Philadelphia, PA 19122</w:t>
      </w:r>
    </w:p>
    <w:p w14:paraId="73378A3E" w14:textId="77777777" w:rsidR="004C0767" w:rsidRDefault="004C0767">
      <w:pPr>
        <w:jc w:val="both"/>
        <w:rPr>
          <w:rFonts w:ascii="Aptos" w:hAnsi="Aptos"/>
          <w:b/>
        </w:rPr>
      </w:pPr>
    </w:p>
    <w:p w14:paraId="7C243731" w14:textId="6ECE2B8C" w:rsidR="00DE0869" w:rsidRPr="00AF6336" w:rsidRDefault="00000000">
      <w:pPr>
        <w:jc w:val="both"/>
        <w:rPr>
          <w:rFonts w:ascii="Aptos" w:hAnsi="Aptos"/>
        </w:rPr>
      </w:pPr>
      <w:r w:rsidRPr="00AF6336">
        <w:rPr>
          <w:rFonts w:ascii="Aptos" w:hAnsi="Aptos"/>
          <w:b/>
        </w:rPr>
        <w:lastRenderedPageBreak/>
        <w:t xml:space="preserve">ABSTRACT (250 / 250 Words): </w:t>
      </w:r>
      <w:r w:rsidR="004C0767" w:rsidRPr="004C0767">
        <w:rPr>
          <w:rFonts w:ascii="Aptos" w:hAnsi="Aptos"/>
          <w:bCs/>
        </w:rPr>
        <w:t>TBD</w:t>
      </w:r>
    </w:p>
    <w:p w14:paraId="14664D89" w14:textId="77777777" w:rsidR="00DE0869" w:rsidRDefault="00000000">
      <w:pPr>
        <w:spacing w:before="240" w:after="240"/>
        <w:jc w:val="both"/>
        <w:rPr>
          <w:rFonts w:ascii="Aptos" w:hAnsi="Aptos"/>
        </w:rPr>
      </w:pPr>
      <w:r w:rsidRPr="00AF6336">
        <w:rPr>
          <w:rFonts w:ascii="Aptos" w:hAnsi="Aptos"/>
        </w:rPr>
        <w:t xml:space="preserve">       </w:t>
      </w:r>
      <w:r w:rsidRPr="00AF6336">
        <w:rPr>
          <w:rFonts w:ascii="Aptos" w:hAnsi="Aptos"/>
        </w:rPr>
        <w:tab/>
      </w:r>
    </w:p>
    <w:p w14:paraId="4CFA618A" w14:textId="77777777" w:rsidR="004C0767" w:rsidRDefault="004C0767">
      <w:pPr>
        <w:spacing w:before="240" w:after="240"/>
        <w:jc w:val="both"/>
        <w:rPr>
          <w:rFonts w:ascii="Aptos" w:hAnsi="Aptos"/>
        </w:rPr>
      </w:pPr>
    </w:p>
    <w:p w14:paraId="1C8E743F" w14:textId="77777777" w:rsidR="004C0767" w:rsidRDefault="004C0767">
      <w:pPr>
        <w:spacing w:before="240" w:after="240"/>
        <w:jc w:val="both"/>
        <w:rPr>
          <w:rFonts w:ascii="Aptos" w:hAnsi="Aptos"/>
        </w:rPr>
      </w:pPr>
    </w:p>
    <w:p w14:paraId="63D4B196" w14:textId="77777777" w:rsidR="004C0767" w:rsidRDefault="004C0767">
      <w:pPr>
        <w:spacing w:before="240" w:after="240"/>
        <w:jc w:val="both"/>
        <w:rPr>
          <w:rFonts w:ascii="Aptos" w:hAnsi="Aptos"/>
        </w:rPr>
      </w:pPr>
    </w:p>
    <w:p w14:paraId="306BA503" w14:textId="77777777" w:rsidR="004C0767" w:rsidRDefault="004C0767">
      <w:pPr>
        <w:spacing w:before="240" w:after="240"/>
        <w:jc w:val="both"/>
        <w:rPr>
          <w:rFonts w:ascii="Aptos" w:hAnsi="Aptos"/>
        </w:rPr>
      </w:pPr>
    </w:p>
    <w:p w14:paraId="008026B0" w14:textId="77777777" w:rsidR="004C0767" w:rsidRDefault="004C0767">
      <w:pPr>
        <w:spacing w:before="240" w:after="240"/>
        <w:jc w:val="both"/>
        <w:rPr>
          <w:rFonts w:ascii="Aptos" w:hAnsi="Aptos"/>
        </w:rPr>
      </w:pPr>
    </w:p>
    <w:p w14:paraId="21649ED2" w14:textId="77777777" w:rsidR="004C0767" w:rsidRDefault="004C0767">
      <w:pPr>
        <w:spacing w:before="240" w:after="240"/>
        <w:jc w:val="both"/>
        <w:rPr>
          <w:rFonts w:ascii="Aptos" w:hAnsi="Aptos"/>
        </w:rPr>
      </w:pPr>
    </w:p>
    <w:p w14:paraId="6B6EBBAD" w14:textId="77777777" w:rsidR="004C0767" w:rsidRDefault="004C0767">
      <w:pPr>
        <w:spacing w:before="240" w:after="240"/>
        <w:jc w:val="both"/>
        <w:rPr>
          <w:rFonts w:ascii="Aptos" w:hAnsi="Aptos"/>
        </w:rPr>
      </w:pPr>
    </w:p>
    <w:p w14:paraId="598F8806" w14:textId="77777777" w:rsidR="004C0767" w:rsidRDefault="004C0767">
      <w:pPr>
        <w:spacing w:before="240" w:after="240"/>
        <w:jc w:val="both"/>
        <w:rPr>
          <w:rFonts w:ascii="Aptos" w:hAnsi="Aptos"/>
        </w:rPr>
      </w:pPr>
    </w:p>
    <w:p w14:paraId="3D271CA6" w14:textId="77777777" w:rsidR="004C0767" w:rsidRDefault="004C0767">
      <w:pPr>
        <w:spacing w:before="240" w:after="240"/>
        <w:jc w:val="both"/>
        <w:rPr>
          <w:rFonts w:ascii="Aptos" w:hAnsi="Aptos"/>
        </w:rPr>
      </w:pPr>
    </w:p>
    <w:p w14:paraId="58F7A8C9" w14:textId="77777777" w:rsidR="004C0767" w:rsidRDefault="004C0767">
      <w:pPr>
        <w:spacing w:before="240" w:after="240"/>
        <w:jc w:val="both"/>
        <w:rPr>
          <w:rFonts w:ascii="Aptos" w:hAnsi="Aptos"/>
        </w:rPr>
      </w:pPr>
    </w:p>
    <w:p w14:paraId="646545F8" w14:textId="77777777" w:rsidR="004C0767" w:rsidRPr="00AF6336" w:rsidRDefault="004C0767">
      <w:pPr>
        <w:spacing w:before="240" w:after="240"/>
        <w:jc w:val="both"/>
        <w:rPr>
          <w:rFonts w:ascii="Aptos" w:hAnsi="Aptos"/>
        </w:rPr>
      </w:pPr>
    </w:p>
    <w:p w14:paraId="33B948A0" w14:textId="77777777" w:rsidR="00DE0869" w:rsidRPr="00AF6336" w:rsidRDefault="00DE0869">
      <w:pPr>
        <w:spacing w:before="240" w:after="240"/>
        <w:jc w:val="both"/>
        <w:rPr>
          <w:rFonts w:ascii="Aptos" w:hAnsi="Aptos"/>
        </w:rPr>
      </w:pPr>
    </w:p>
    <w:p w14:paraId="66240361" w14:textId="77777777" w:rsidR="00DE0869" w:rsidRPr="00AF6336" w:rsidRDefault="00DE0869">
      <w:pPr>
        <w:spacing w:before="240" w:after="240"/>
        <w:jc w:val="both"/>
        <w:rPr>
          <w:rFonts w:ascii="Aptos" w:hAnsi="Aptos"/>
        </w:rPr>
      </w:pPr>
    </w:p>
    <w:p w14:paraId="0EA2979A" w14:textId="77777777" w:rsidR="00DE0869" w:rsidRPr="00AF6336" w:rsidRDefault="00DE0869">
      <w:pPr>
        <w:spacing w:before="240" w:after="240"/>
        <w:jc w:val="both"/>
        <w:rPr>
          <w:rFonts w:ascii="Aptos" w:hAnsi="Aptos"/>
        </w:rPr>
      </w:pPr>
    </w:p>
    <w:p w14:paraId="0E9EAFFD" w14:textId="77777777" w:rsidR="00DE0869" w:rsidRPr="00AF6336" w:rsidRDefault="00DE0869">
      <w:pPr>
        <w:spacing w:before="240" w:after="240"/>
        <w:jc w:val="both"/>
        <w:rPr>
          <w:rFonts w:ascii="Aptos" w:hAnsi="Aptos"/>
        </w:rPr>
      </w:pPr>
    </w:p>
    <w:p w14:paraId="78D2237F" w14:textId="77777777" w:rsidR="00DE0869" w:rsidRPr="00AF6336" w:rsidRDefault="00DE0869">
      <w:pPr>
        <w:spacing w:before="240" w:after="240"/>
        <w:jc w:val="both"/>
        <w:rPr>
          <w:rFonts w:ascii="Aptos" w:hAnsi="Aptos"/>
        </w:rPr>
      </w:pPr>
    </w:p>
    <w:p w14:paraId="30A8ADE2" w14:textId="77777777" w:rsidR="00DE0869" w:rsidRPr="00AF6336" w:rsidRDefault="00DE0869">
      <w:pPr>
        <w:spacing w:before="240" w:after="240"/>
        <w:jc w:val="both"/>
        <w:rPr>
          <w:rFonts w:ascii="Aptos" w:hAnsi="Aptos"/>
        </w:rPr>
      </w:pPr>
    </w:p>
    <w:p w14:paraId="52237C8F" w14:textId="77777777" w:rsidR="00DE0869" w:rsidRPr="00AF6336" w:rsidRDefault="00DE0869">
      <w:pPr>
        <w:spacing w:before="240" w:after="240"/>
        <w:jc w:val="both"/>
        <w:rPr>
          <w:rFonts w:ascii="Aptos" w:hAnsi="Aptos"/>
        </w:rPr>
      </w:pPr>
    </w:p>
    <w:p w14:paraId="366E6266" w14:textId="77777777" w:rsidR="00DE0869" w:rsidRPr="00AF6336" w:rsidRDefault="00DE0869">
      <w:pPr>
        <w:spacing w:before="240" w:after="240"/>
        <w:jc w:val="both"/>
        <w:rPr>
          <w:rFonts w:ascii="Aptos" w:hAnsi="Aptos"/>
        </w:rPr>
      </w:pPr>
    </w:p>
    <w:p w14:paraId="43C1C4D6" w14:textId="77777777" w:rsidR="00DE0869" w:rsidRPr="00AF6336" w:rsidRDefault="00DE0869">
      <w:pPr>
        <w:spacing w:before="240" w:after="240"/>
        <w:jc w:val="both"/>
        <w:rPr>
          <w:rFonts w:ascii="Aptos" w:hAnsi="Aptos"/>
        </w:rPr>
      </w:pPr>
    </w:p>
    <w:p w14:paraId="7BA92127" w14:textId="77777777" w:rsidR="00DE0869" w:rsidRPr="00AF6336" w:rsidRDefault="00000000">
      <w:pPr>
        <w:spacing w:after="20"/>
        <w:jc w:val="both"/>
        <w:rPr>
          <w:rFonts w:ascii="Aptos" w:hAnsi="Aptos"/>
        </w:rPr>
      </w:pPr>
      <w:r w:rsidRPr="00AF6336">
        <w:rPr>
          <w:rFonts w:ascii="Aptos" w:hAnsi="Aptos"/>
          <w:b/>
        </w:rPr>
        <w:t xml:space="preserve">KEYWORDS: </w:t>
      </w:r>
      <w:r w:rsidRPr="00AF6336">
        <w:rPr>
          <w:rFonts w:ascii="Aptos" w:hAnsi="Aptos"/>
        </w:rPr>
        <w:t xml:space="preserve">fMRI, naturalistic stimuli, decision-making, continuous ratings   </w:t>
      </w:r>
    </w:p>
    <w:p w14:paraId="2269C616" w14:textId="77777777" w:rsidR="00DE0869" w:rsidRPr="00AF6336" w:rsidRDefault="00000000" w:rsidP="00AF6336">
      <w:pPr>
        <w:pStyle w:val="Heading2"/>
        <w:spacing w:before="0" w:after="0" w:line="240" w:lineRule="auto"/>
        <w:jc w:val="both"/>
        <w:rPr>
          <w:rFonts w:ascii="Aptos" w:hAnsi="Aptos"/>
          <w:b/>
          <w:bCs/>
          <w:sz w:val="22"/>
          <w:szCs w:val="22"/>
        </w:rPr>
      </w:pPr>
      <w:r w:rsidRPr="00AF6336">
        <w:rPr>
          <w:rFonts w:ascii="Aptos" w:hAnsi="Aptos"/>
          <w:b/>
          <w:bCs/>
          <w:sz w:val="22"/>
          <w:szCs w:val="22"/>
        </w:rPr>
        <w:lastRenderedPageBreak/>
        <w:t>Introduction</w:t>
      </w:r>
    </w:p>
    <w:p w14:paraId="66488797" w14:textId="0D40AEC9" w:rsidR="003F613E" w:rsidRDefault="00000000" w:rsidP="00AF6336">
      <w:pPr>
        <w:spacing w:line="240" w:lineRule="auto"/>
        <w:ind w:firstLine="540"/>
        <w:jc w:val="both"/>
        <w:rPr>
          <w:rFonts w:ascii="Aptos" w:hAnsi="Aptos"/>
        </w:rPr>
      </w:pPr>
      <w:r w:rsidRPr="00AF6336">
        <w:rPr>
          <w:rFonts w:ascii="Aptos" w:hAnsi="Aptos"/>
        </w:rPr>
        <w:t xml:space="preserve">When introducing the use of continuous self-report to quantify subjective experiences, Levenson and colleagues </w:t>
      </w:r>
      <w:r w:rsidR="00004753">
        <w:rPr>
          <w:rFonts w:ascii="Aptos" w:hAnsi="Aptos"/>
        </w:rPr>
        <w:fldChar w:fldCharType="begin"/>
      </w:r>
      <w:r w:rsidR="00E45777">
        <w:rPr>
          <w:rFonts w:ascii="Aptos" w:hAnsi="Aptos"/>
        </w:rPr>
        <w:instrText xml:space="preserve"> ADDIN ZOTERO_ITEM CSL_CITATION {"citationID":"9BIkvIv8","properties":{"formattedCitation":"(Robert W. Levenson et al., 1983)","plainCitation":"(Robert W. Levenson et al., 1983)","dontUpdate":true,"noteIndex":0},"citationItems":[{"id":18045,"uris":["http://zotero.org/users/6239255/items/RNBFAIIW"],"itemData":{"id":18045,"type":"article-journal","abstract":"Thirty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M."}],"issued":{"date-parts":[["1983",9,1]]}}}],"schema":"https://github.com/citation-style-language/schema/raw/master/csl-citation.json"} </w:instrText>
      </w:r>
      <w:r w:rsidR="00004753">
        <w:rPr>
          <w:rFonts w:ascii="Aptos" w:hAnsi="Aptos"/>
        </w:rPr>
        <w:fldChar w:fldCharType="separate"/>
      </w:r>
      <w:r w:rsidR="00004753" w:rsidRPr="00004753">
        <w:rPr>
          <w:rFonts w:ascii="Aptos" w:hAnsi="Aptos"/>
        </w:rPr>
        <w:t>(1983)</w:t>
      </w:r>
      <w:r w:rsidR="00004753">
        <w:rPr>
          <w:rFonts w:ascii="Aptos" w:hAnsi="Aptos"/>
        </w:rPr>
        <w:fldChar w:fldCharType="end"/>
      </w:r>
      <w:r w:rsidRPr="00AF6336">
        <w:rPr>
          <w:rFonts w:ascii="Aptos" w:hAnsi="Aptos"/>
        </w:rPr>
        <w:t xml:space="preserve"> underscored a persistent tension between experimental control and ecological validity: "</w:t>
      </w:r>
      <w:r w:rsidRPr="00AF6336">
        <w:rPr>
          <w:rFonts w:ascii="Aptos" w:hAnsi="Aptos"/>
          <w:i/>
        </w:rPr>
        <w:t>Unfortunately, the demands associated with laboratory experimentation extract significant compromises that may escalate until the experimental context bears little relation to the natural [phenomena being studied]</w:t>
      </w:r>
      <w:r w:rsidRPr="00AF6336">
        <w:rPr>
          <w:rFonts w:ascii="Aptos" w:hAnsi="Aptos"/>
        </w:rPr>
        <w:t>. (pg</w:t>
      </w:r>
      <w:r w:rsidR="009F2A6F">
        <w:rPr>
          <w:rFonts w:ascii="Aptos" w:hAnsi="Aptos"/>
        </w:rPr>
        <w:t>.</w:t>
      </w:r>
      <w:r w:rsidRPr="00AF6336">
        <w:rPr>
          <w:rFonts w:ascii="Aptos" w:hAnsi="Aptos"/>
        </w:rPr>
        <w:t xml:space="preserve"> 587)" This same concern has motivated many social and affective neuroscience researchers interested in higher-order cognitive phenomena to use dynamic, feature-rich audio/video stimuli in their research (e.g., </w:t>
      </w:r>
      <w:hyperlink r:id="rId8">
        <w:r w:rsidR="00004753">
          <w:fldChar w:fldCharType="begin"/>
        </w:r>
        <w:r w:rsidR="00E45777">
          <w:instrText xml:space="preserve"> ADDIN ZOTERO_ITEM CSL_CITATION {"citationID":"ohdQglCO","properties":{"formattedCitation":"(J. Chen et al., 2017; Hasson et al., 2004, 2008)","plainCitation":"(J. Chen et al., 2017; Hasson et al., 2004, 2008)","dontUpdate":true,"noteIndex":0},"citationItems":[{"id":8972,"uris":["http://zotero.org/users/6239255/items/5M5D4KQB"],"itemData":{"id":8972,"type":"article-journal","container-title":"Nature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A"},{"family":"Hasson","given":"Uri"}],"issued":{"date-parts":[["2017",1]]}}},{"id":9078,"uris":["http://zotero.org/users/6239255/items/N7VP39X2"],"itemData":{"id":9078,"type":"article-journal","abstract":"To what extent do all brains work alike during natural conditions? We explored this question by letting five subjects freely view half an hour of a popular movie while undergoing functional brain imaging. Applying an unbiased analysis in which spatiotemporal activity patterns in one brain were used to “model” activity in another brain, we found a striking level of voxel-by-voxel synchronization between individuals, not only in primary and secondary visual and auditory areas but also in association cortices. The results reveal a surprising tendency of individual brains to “tick collectively” during natural vision. The intersubject synchronization consisted of a widespread cortical activation pattern correlated with emotionally arousing scenes and regionally selective components. The characteristics of these activations were revealed with the use of an open-ended “reverse-correlation” approach, which inverts the conventional analysis by letting the brain signals themselves “pick up” the optimal stimuli for each specialized cortical area.","container-title":"Science","DOI":"10.1126/science.1089506","ISSN":"0036-8075, 1095-9203","issue":"5664","journalAbbreviation":"Science","language":"en","page":"1634-1640","source":"DOI.org (Crossref)","title":"Intersubject Synchronization of Cortical Activity During Natural Vision","volume":"303","author":[{"family":"Hasson","given":"Uri"},{"family":"Nir","given":"Yuval"},{"family":"Levy","given":"Ifat"},{"family":"Fuhrmann","given":"Galit"},{"family":"Malach","given":"Rafael"}],"issued":{"date-parts":[["2004",3,12]]}}},{"id":9077,"uris":["http://zotero.org/users/6239255/items/P4KK4LTB"],"itemData":{"id":9077,"type":"article-journal","abstract":"While much has been learned regarding the neural substrates supporting episodic encoding using highly controlled experimental protocols, relatively little is known regarding the neural bases of episodic encoding of real-world events. In an effort to examine this issue, we measured fMRI activity while observers viewed a novel TV sitcom. Three weeks later, subsequent memory (SM) for the narrative content of movie events was assessed. We analyzed the encoding data for intersubject correlations (ISC) based on subjects’ subsequent memory (ISC-SM) performance to identify brain regions whose BOLD response is signiﬁcantly more correlated across subjects during portions of the movie that are successfully as compared to unsuccessfully encoded. These regions include the parahippocampal gyrus, superior temporal gyrus, anterior temporal poles, and the temporal-parietal junction. Further analyses reveal (1) that these correlated regions can display distinct activation proﬁles and (2) that the results seen with the ISC-SM analysis are complementary to more traditional linear models and allow analysis of complex time course data. Thus, the ISC-SM analysis extends traditional subsequent memory ﬁndings to a rich, dynamic and more ecologically valid situation.","container-title":"Neuron","DOI":"10.1016/j.neuron.2007.12.009","ISSN":"08966273","issue":"3","journalAbbreviation":"Neuron","language":"en","page":"452-462","source":"DOI.org (Crossref)","title":"Enhanced Intersubject Correlations during Movie Viewing Correlate with Successful Episodic Encoding","volume":"57","author":[{"family":"Hasson","given":"Uri"},{"family":"Furman","given":"Orit"},{"family":"Clark","given":"Dav"},{"family":"Dudai","given":"Yadin"},{"family":"Davachi","given":"Lila"}],"issued":{"date-parts":[["2008",2]]}}}],"schema":"https://github.com/citation-style-language/schema/raw/master/csl-citation.json"} </w:instrText>
        </w:r>
        <w:r w:rsidR="00004753">
          <w:fldChar w:fldCharType="separate"/>
        </w:r>
        <w:r w:rsidR="00BE2F62" w:rsidRPr="00BE2F62">
          <w:t>J. Chen et al., 2017; Hasson et al., 2004, 2008)</w:t>
        </w:r>
        <w:r w:rsidR="00004753">
          <w:fldChar w:fldCharType="end"/>
        </w:r>
      </w:hyperlink>
      <w:r w:rsidRPr="00AF6336">
        <w:rPr>
          <w:rFonts w:ascii="Aptos" w:hAnsi="Aptos"/>
        </w:rPr>
        <w:t>. These dynamic, feature-rich stimuli can more accurately reflect characteristics of real-world contexts relative to highly controlled studies</w:t>
      </w:r>
      <w:r w:rsidR="00004753">
        <w:rPr>
          <w:rFonts w:ascii="Aptos" w:hAnsi="Aptos"/>
        </w:rPr>
        <w:t xml:space="preserve"> </w:t>
      </w:r>
      <w:r w:rsidR="009440B1">
        <w:rPr>
          <w:rFonts w:ascii="Aptos" w:hAnsi="Aptos"/>
        </w:rPr>
        <w:fldChar w:fldCharType="begin"/>
      </w:r>
      <w:r w:rsidR="00E45777">
        <w:rPr>
          <w:rFonts w:ascii="Aptos" w:hAnsi="Aptos"/>
        </w:rPr>
        <w:instrText xml:space="preserve"> ADDIN ZOTERO_ITEM CSL_CITATION {"citationID":"87IAwwFr","properties":{"formattedCitation":"(DuPre et al., 2020; Hamilton &amp; Huth, 2020; Saurabh Sonkusare et al., 2019)","plainCitation":"(DuPre et al., 2020; Hamilton &amp; Huth, 2020; Saurabh Sonkusare et al., 2019)","dontUpdate":true,"noteIndex":0},"citationItems":[{"id":18087,"uris":["http://zotero.org/users/6239255/items/JWM82S52"],"itemData":{"id":18087,"type":"article-journal","abstract":"Naturalistic stimuli show signiﬁcant potential to inform behavioral, cognitive, and clinical neuroscience. To date, this impact is still limited by the relative inaccessibility of both generated neuroimaging data as well as the supporting naturalistic stimuli. In this perspective, we highlight currently available naturalistic datasets and technical solutions such as DataLad that continue to advance our ability to share this data. We also review scientiﬁc and sociological challenges in selecting naturalistic stimuli for reproducible research. Overall, we encourage researchers to share their naturalistic datasets to the full extent possible under local copyright law.","container-title":"NeuroImage","DOI":"10.1016/j.neuroimage.2019.116330","ISSN":"10538119","journalAbbreviation":"NeuroImage","language":"en","page":"116330","source":"DOI.org (Crossref)","title":"Nature abhors a paywall: How open science can realize the potential of naturalistic stimuli","title-short":"Nature abhors a paywall","volume":"216","author":[{"family":"DuPre","given":"Elizabeth"},{"family":"Hanke","given":"Michael"},{"family":"Poline","given":"Jean-Baptiste"}],"issued":{"date-parts":[["2020",8]]}}},{"id":18088,"uris":["http://zotero.org/users/6239255/items/JWMFWFG4","http://zotero.org/users/6239255/items/XUIUP9ZU"],"itemData":{"id":18088,"type":"article-journal","abstract":"ABSTRACTHumans have a unique ability to produce and consume rich, complex, and varied language in order to communicate ideas to one another. Still, outside of natural reading, the most common metho...","container-title":"Language, cognition and neuroscience","DOI":"10.1080/23273798.2018.1499946","issue":"5","note":"DOI: 10.1080/23273798.2018.1499946\nMAG ID: 2883992483\nPMCID: 7324135\nPMID: 32656294\nS2ID: 36371b9b05e964fb56835f8d25bc5c5d3247fb73","page":"573-582","title":"The revolution will not be controlled: natural stimuli in speech neuroscience","volume":"35","author":[{"literal":"Liberty S. Hamilton"},{"family":"Hamilton","given":"Liberty S."},{"literal":"Alexander G. Huth"},{"family":"Huth","given":"Alexander G."}],"issued":{"date-parts":[["2020",1,1]]}}},{"id":17992,"uris":["http://zotero.org/users/6239255/items/7I3Q8UPR"],"itemData":{"id":17992,"type":"article-journal","abstract":"Cognitive neuroscience has traditionally focused on simple tasks, presented sparsely and using abstract stimuli. While this approach has yielded fundamental insights into functional specialisation in the brain, its ecological validity remains uncertain. Do these tasks capture how brains function ‘in the wild’, where stimuli are dynamic, multimodal, and crowded? Ecologically valid paradigms that approximate real life scenarios, using stimuli such as films, spoken narratives, music, and multiperson games emerged in response to these concerns over a decade ago. We critically appraise whether this approach has delivered on its promise to deliver new insights into brain function. We highlight the challenges, technological innovations, and clinical opportunities that are required should this field meet its full potential.","container-title":"Trends in Cognitive Sciences","DOI":"10.1016/j.tics.2019.05.004","issue":"8","note":"DOI: 10.1016/j.tics.2019.05.004\nMAG ID: 2955712969\nPMID: 31257145","page":"699-714","title":"Naturalistic Stimuli in Neuroscience: Critically Acclaimed.","volume":"23","author":[{"family":"Sonkusare","given":"Saurabh"},{"family":"Breakspear","given":"Michael"},{"family":"Guo","given":"Christine C."}],"issued":{"date-parts":[["2019",8,1]]}}}],"schema":"https://github.com/citation-style-language/schema/raw/master/csl-citation.json"} </w:instrText>
      </w:r>
      <w:r w:rsidR="009440B1">
        <w:rPr>
          <w:rFonts w:ascii="Aptos" w:hAnsi="Aptos"/>
        </w:rPr>
        <w:fldChar w:fldCharType="separate"/>
      </w:r>
      <w:r w:rsidR="009440B1" w:rsidRPr="009440B1">
        <w:rPr>
          <w:rFonts w:ascii="Aptos" w:hAnsi="Aptos"/>
        </w:rPr>
        <w:t>(</w:t>
      </w:r>
      <w:proofErr w:type="spellStart"/>
      <w:r w:rsidR="009440B1" w:rsidRPr="009440B1">
        <w:rPr>
          <w:rFonts w:ascii="Aptos" w:hAnsi="Aptos"/>
        </w:rPr>
        <w:t>DuPre</w:t>
      </w:r>
      <w:proofErr w:type="spellEnd"/>
      <w:r w:rsidR="009440B1" w:rsidRPr="009440B1">
        <w:rPr>
          <w:rFonts w:ascii="Aptos" w:hAnsi="Aptos"/>
        </w:rPr>
        <w:t xml:space="preserve"> et al., 2020; Hamilton &amp; Huth, 2020; Sonkusare et al., 2019)</w:t>
      </w:r>
      <w:r w:rsidR="009440B1">
        <w:rPr>
          <w:rFonts w:ascii="Aptos" w:hAnsi="Aptos"/>
        </w:rPr>
        <w:fldChar w:fldCharType="end"/>
      </w:r>
      <w:r w:rsidRPr="00AF6336">
        <w:rPr>
          <w:rFonts w:ascii="Aptos" w:hAnsi="Aptos"/>
        </w:rPr>
        <w:t>, which differ from real-world contexts in complexity (e.g., contain</w:t>
      </w:r>
      <w:r w:rsidR="009F2A6F">
        <w:rPr>
          <w:rFonts w:ascii="Aptos" w:hAnsi="Aptos"/>
        </w:rPr>
        <w:t>ing</w:t>
      </w:r>
      <w:r w:rsidRPr="00AF6336">
        <w:rPr>
          <w:rFonts w:ascii="Aptos" w:hAnsi="Aptos"/>
        </w:rPr>
        <w:t xml:space="preserve"> temporally-sensitive narrative structures, nuanced social interactions and emotional information) and cognitive demand (e.g., resolving ambiguities in narrative events, interpreting dynamic personal relationships and motivations) (</w:t>
      </w:r>
      <w:r w:rsidR="009440B1">
        <w:rPr>
          <w:rFonts w:ascii="Aptos" w:hAnsi="Aptos"/>
        </w:rPr>
        <w:fldChar w:fldCharType="begin"/>
      </w:r>
      <w:r w:rsidR="00E45777">
        <w:rPr>
          <w:rFonts w:ascii="Aptos" w:hAnsi="Aptos"/>
        </w:rPr>
        <w:instrText xml:space="preserve"> ADDIN ZOTERO_ITEM CSL_CITATION {"citationID":"MTXlASNM","properties":{"formattedCitation":"(Samuel A. Nastase et al., 2020)","plainCitation":"(Samuel A. Nastase et al., 2020)","dontUpdate":true,"noteIndex":0},"citationItems":[{"id":18063,"uris":["http://zotero.org/users/6239255/items/I6GAVZUZ"],"itemData":{"id":18063,"type":"article-journal","abstract":"Abstract   Naturalistic experimental paradigms in neuroimaging arose from a pressure to test the validity of models we derive from highly-controlled experiments in real-world contexts. In many cases, however, such efforts led to the realization that models developed under particular experimental manipulations failed to capture much variance outside the context of that manipulation. The critique of non-naturalistic experiments is not a recent development; it echoes a persistent and subversive thread in the history of modern psychology. The brain has evolved to guide behavior in a multidimensional world with many interacting variables. The assumption that artificially decoupling and manipulating these variables will lead to a satisfactory understanding of the brain may be untenable. We develop an argument for the primacy of naturalistic paradigms, and point to recent developments in machine learning as an example of the transformative power of relinquishing control. Naturalistic paradigms should not be deployed as an afterthought if we hope to build models of brain and behavior that extend beyond the laboratory into the real world.","container-title":"NeuroImage","DOI":"10.1016/j.neuroimage.2020.117254","note":"DOI: 10.1016/j.neuroimage.2020.117254\nMAG ID: 3049635842\nPMCID: 7789034\nPMID: 32800992\nS2ID: daabfd1b52598dee71d82fcd018ac58026cfd986","page":"117254","title":"Keep it real: rethinking the primacy of experimental control in cognitive neuroscience.","volume":"222","author":[{"family":"Nastase","given":"Samuel A."},{"family":"Goldstein","given":"Ariel"},{"family":"Hasson","given":"Uri"}],"issued":{"date-parts":[["2020",11,15]]}}}],"schema":"https://github.com/citation-style-language/schema/raw/master/csl-citation.json"} </w:instrText>
      </w:r>
      <w:r w:rsidR="009440B1">
        <w:rPr>
          <w:rFonts w:ascii="Aptos" w:hAnsi="Aptos"/>
        </w:rPr>
        <w:fldChar w:fldCharType="separate"/>
      </w:r>
      <w:r w:rsidR="009440B1" w:rsidRPr="009440B1">
        <w:rPr>
          <w:rFonts w:ascii="Aptos" w:hAnsi="Aptos"/>
        </w:rPr>
        <w:t>Nastase et al., 2020)</w:t>
      </w:r>
      <w:r w:rsidR="009440B1">
        <w:rPr>
          <w:rFonts w:ascii="Aptos" w:hAnsi="Aptos"/>
        </w:rPr>
        <w:fldChar w:fldCharType="end"/>
      </w:r>
      <w:r w:rsidRPr="00AF6336">
        <w:rPr>
          <w:rFonts w:ascii="Aptos" w:hAnsi="Aptos"/>
        </w:rPr>
        <w:t xml:space="preserve">. </w:t>
      </w:r>
      <w:r w:rsidR="006B1C79" w:rsidRPr="006B1C79">
        <w:rPr>
          <w:rFonts w:ascii="Aptos" w:hAnsi="Aptos"/>
        </w:rPr>
        <w:t xml:space="preserve">For instance, a suspenseful drama film </w:t>
      </w:r>
      <w:r w:rsidR="006B1C79">
        <w:rPr>
          <w:rFonts w:ascii="Aptos" w:hAnsi="Aptos"/>
        </w:rPr>
        <w:t xml:space="preserve">may motivate </w:t>
      </w:r>
      <w:r w:rsidR="006B1C79" w:rsidRPr="006B1C79">
        <w:rPr>
          <w:rFonts w:ascii="Aptos" w:hAnsi="Aptos"/>
        </w:rPr>
        <w:t>viewers to assess</w:t>
      </w:r>
      <w:r w:rsidR="006B1C79">
        <w:rPr>
          <w:rFonts w:ascii="Aptos" w:hAnsi="Aptos"/>
        </w:rPr>
        <w:t xml:space="preserve"> </w:t>
      </w:r>
      <w:proofErr w:type="gramStart"/>
      <w:r w:rsidR="006B1C79">
        <w:rPr>
          <w:rFonts w:ascii="Aptos" w:hAnsi="Aptos"/>
        </w:rPr>
        <w:t>qualities</w:t>
      </w:r>
      <w:proofErr w:type="gramEnd"/>
      <w:r w:rsidR="006B1C79">
        <w:rPr>
          <w:rFonts w:ascii="Aptos" w:hAnsi="Aptos"/>
        </w:rPr>
        <w:t xml:space="preserve"> of the</w:t>
      </w:r>
      <w:r w:rsidR="006B1C79" w:rsidRPr="006B1C79">
        <w:rPr>
          <w:rFonts w:ascii="Aptos" w:hAnsi="Aptos"/>
        </w:rPr>
        <w:t xml:space="preserve"> </w:t>
      </w:r>
      <w:r w:rsidR="006B1C79">
        <w:rPr>
          <w:rFonts w:ascii="Aptos" w:hAnsi="Aptos"/>
        </w:rPr>
        <w:t xml:space="preserve">various </w:t>
      </w:r>
      <w:r w:rsidR="006B1C79" w:rsidRPr="006B1C79">
        <w:rPr>
          <w:rFonts w:ascii="Aptos" w:hAnsi="Aptos"/>
        </w:rPr>
        <w:t>character</w:t>
      </w:r>
      <w:r w:rsidR="006B1C79">
        <w:rPr>
          <w:rFonts w:ascii="Aptos" w:hAnsi="Aptos"/>
        </w:rPr>
        <w:t xml:space="preserve"> and their relationships</w:t>
      </w:r>
      <w:r w:rsidR="006B1C79" w:rsidRPr="006B1C79">
        <w:rPr>
          <w:rFonts w:ascii="Aptos" w:hAnsi="Aptos"/>
        </w:rPr>
        <w:t xml:space="preserve">, </w:t>
      </w:r>
      <w:r w:rsidR="006B1C79">
        <w:rPr>
          <w:rFonts w:ascii="Aptos" w:hAnsi="Aptos"/>
        </w:rPr>
        <w:t>to evaluate</w:t>
      </w:r>
      <w:r w:rsidR="006B1C79" w:rsidRPr="006B1C79">
        <w:rPr>
          <w:rFonts w:ascii="Aptos" w:hAnsi="Aptos"/>
        </w:rPr>
        <w:t xml:space="preserve"> ambiguous social cues and shifting motivations—much like real-world uncertainty in social decision-making. In contrast, a controlled lab task</w:t>
      </w:r>
      <w:r w:rsidR="006B1C79">
        <w:rPr>
          <w:rFonts w:ascii="Aptos" w:hAnsi="Aptos"/>
        </w:rPr>
        <w:t>, such as</w:t>
      </w:r>
      <w:r w:rsidR="006B1C79" w:rsidRPr="006B1C79">
        <w:rPr>
          <w:rFonts w:ascii="Aptos" w:hAnsi="Aptos"/>
        </w:rPr>
        <w:t xml:space="preserve"> </w:t>
      </w:r>
      <w:r w:rsidR="006B1C79">
        <w:rPr>
          <w:rFonts w:ascii="Aptos" w:hAnsi="Aptos"/>
        </w:rPr>
        <w:t>a computerized</w:t>
      </w:r>
      <w:r w:rsidR="006B1C79" w:rsidRPr="006B1C79">
        <w:rPr>
          <w:rFonts w:ascii="Aptos" w:hAnsi="Aptos"/>
        </w:rPr>
        <w:t xml:space="preserve"> ultimatum game</w:t>
      </w:r>
      <w:r w:rsidR="006B1C79">
        <w:rPr>
          <w:rFonts w:ascii="Aptos" w:hAnsi="Aptos"/>
        </w:rPr>
        <w:t>,</w:t>
      </w:r>
      <w:r w:rsidR="006B1C79" w:rsidRPr="006B1C79">
        <w:rPr>
          <w:rFonts w:ascii="Aptos" w:hAnsi="Aptos"/>
        </w:rPr>
        <w:t xml:space="preserve"> isolates decision-making in a simplified, static context, offering participants limited information and clear, quantifiable choices, which lacks the richness and unpredictability found in natural social interactions.</w:t>
      </w:r>
      <w:r w:rsidR="006B1C79">
        <w:rPr>
          <w:rFonts w:ascii="Aptos" w:hAnsi="Aptos"/>
        </w:rPr>
        <w:t xml:space="preserve"> Dynamic, feature-rich stimuli</w:t>
      </w:r>
      <w:r w:rsidR="001D1567" w:rsidRPr="001D1567">
        <w:t xml:space="preserve"> </w:t>
      </w:r>
      <w:r w:rsidRPr="00AF6336">
        <w:rPr>
          <w:rFonts w:ascii="Aptos" w:hAnsi="Aptos"/>
        </w:rPr>
        <w:t xml:space="preserve"> induce strong subjective experiences </w:t>
      </w:r>
      <w:r w:rsidR="00E81C39">
        <w:rPr>
          <w:rFonts w:ascii="Aptos" w:hAnsi="Aptos"/>
        </w:rPr>
        <w:fldChar w:fldCharType="begin"/>
      </w:r>
      <w:r w:rsidR="00E45777">
        <w:rPr>
          <w:rFonts w:ascii="Aptos" w:hAnsi="Aptos"/>
        </w:rPr>
        <w:instrText xml:space="preserve"> ADDIN ZOTERO_ITEM CSL_CITATION {"citationID":"wYohLqbQ","properties":{"formattedCitation":"(Westermann et al., 1996)","plainCitation":"(Westermann et al., 1996)","noteIndex":0},"citationItems":[{"id":18096,"uris":["http://zotero.org/users/6239255/items/SQ7LE9IQ"],"itemData":{"id":18096,"type":"article-journal","container-title":"European Journal of Social Psychology","issue":"1996","language":"en","page":"557-580","source":"Zotero","title":"Relative effectiveness and validity of mood induction procedures: a meta-analysis","volume":"26","author":[{"family":"Westermann","given":"Rainer"},{"family":"Spies","given":"Kordelia"},{"family":"Stahl","given":"Gunter"},{"family":"Hesse","given":"Friedrich"}],"issued":{"date-parts":[["1996"]]}}}],"schema":"https://github.com/citation-style-language/schema/raw/master/csl-citation.json"} </w:instrText>
      </w:r>
      <w:r w:rsidR="00E81C39">
        <w:rPr>
          <w:rFonts w:ascii="Aptos" w:hAnsi="Aptos"/>
        </w:rPr>
        <w:fldChar w:fldCharType="separate"/>
      </w:r>
      <w:r w:rsidR="00552A01" w:rsidRPr="00552A01">
        <w:rPr>
          <w:rFonts w:ascii="Aptos" w:hAnsi="Aptos"/>
        </w:rPr>
        <w:t>(Westermann et al., 1996)</w:t>
      </w:r>
      <w:r w:rsidR="00E81C39">
        <w:rPr>
          <w:rFonts w:ascii="Aptos" w:hAnsi="Aptos"/>
        </w:rPr>
        <w:fldChar w:fldCharType="end"/>
      </w:r>
      <w:r w:rsidRPr="00AF6336">
        <w:rPr>
          <w:rFonts w:ascii="Aptos" w:hAnsi="Aptos"/>
        </w:rPr>
        <w:t xml:space="preserve">, evoke vivid sensory representations, and provide contexts that mirror experiences in our own lives </w:t>
      </w:r>
      <w:r w:rsidR="00E16395">
        <w:rPr>
          <w:rFonts w:ascii="Aptos" w:hAnsi="Aptos"/>
        </w:rPr>
        <w:fldChar w:fldCharType="begin"/>
      </w:r>
      <w:r w:rsidR="00E45777">
        <w:rPr>
          <w:rFonts w:ascii="Aptos" w:hAnsi="Aptos"/>
        </w:rPr>
        <w:instrText xml:space="preserve"> ADDIN ZOTERO_ITEM CSL_CITATION {"citationID":"KZjjwcvo","properties":{"formattedCitation":"(Goldberg et al., 2014; Saarim\\uc0\\u228{}ki, 2021)","plainCitation":"(Goldberg et al., 2014; Saarimäki, 2021)","noteIndex":0},"citationItems":[{"id":18092,"uris":["http://zotero.org/users/6239255/items/9UACCLHY"],"itemData":{"id":18092,"type":"article-journal","abstract":"A large body of brain imaging research highlights a set of speciﬁc regions in the limbic, insular and prefrontal cortex as sensitive to static visual images of high emotional content. Here we report that when using more naturalistic stimuli (short audio–visual video clips) the most selective cortical loci demonstrating preferential activation to emotional content were centered on the dorsal, action related, stream of visual areas. Subjects underwent fMRI scanning while watching a set of highly emotional as well as neutral video clips. Following the scan, clips were rated by each subject for emotional arousal and valence. Surprisingly, activity in dorsal stream visual areas (such as IPS and SPL) showed the highest preference to emotional arousal compared to all other brain areas. In contrast, ventral stream visual areas showed a signiﬁcantly weaker emotional preference. Control experiments ruled out low level visual or auditory cues as contributing factors to this effect. Furthermore, the speciﬁc spatial pattern of emotion-related activations was incompatible with general arousal or attentional effects. Given the established role of dorsal stream visual areas in action-related functions, these results support the long held hypothesis associating emotion with preparation for action.","container-title":"NeuroImage","DOI":"10.1016/j.neuroimage.2013.08.032","ISSN":"10538119","journalAbbreviation":"NeuroImage","language":"en","page":"254-264","source":"DOI.org (Crossref)","title":"The emotion–action link? Naturalistic emotional stimuli preferentially activate the human dorsal visual stream","title-short":"The emotion–action link?","volume":"84","author":[{"family":"Goldberg","given":"Hagar"},{"family":"Preminger","given":"Son"},{"family":"Malach","given":"Rafael"}],"issued":{"date-parts":[["2014",1]]}}},{"id":18094,"uris":["http://zotero.org/users/6239255/items/U73KVB4B"],"itemData":{"id":18094,"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instrText>
      </w:r>
      <w:r w:rsidR="00E16395">
        <w:rPr>
          <w:rFonts w:ascii="Aptos" w:hAnsi="Aptos"/>
        </w:rPr>
        <w:fldChar w:fldCharType="separate"/>
      </w:r>
      <w:r w:rsidR="00AF4E49" w:rsidRPr="00AF4E49">
        <w:rPr>
          <w:rFonts w:ascii="Aptos" w:hAnsi="Aptos" w:cs="Times New Roman"/>
        </w:rPr>
        <w:t>(Goldberg et al., 2014; Saarimäki, 2021)</w:t>
      </w:r>
      <w:r w:rsidR="00E16395">
        <w:rPr>
          <w:rFonts w:ascii="Aptos" w:hAnsi="Aptos"/>
        </w:rPr>
        <w:fldChar w:fldCharType="end"/>
      </w:r>
      <w:r w:rsidRPr="00AF6336">
        <w:rPr>
          <w:rFonts w:ascii="Aptos" w:hAnsi="Aptos"/>
        </w:rPr>
        <w:t>. Furthermore, dynamic, feature-rich stimuli can be highly engaging and yield</w:t>
      </w:r>
      <w:r w:rsidR="008840E7">
        <w:rPr>
          <w:rFonts w:ascii="Aptos" w:hAnsi="Aptos"/>
        </w:rPr>
        <w:t xml:space="preserve"> </w:t>
      </w:r>
      <w:r w:rsidRPr="00AF6336">
        <w:rPr>
          <w:rFonts w:ascii="Aptos" w:hAnsi="Aptos"/>
        </w:rPr>
        <w:t xml:space="preserve">data that can be </w:t>
      </w:r>
      <w:r w:rsidR="008840E7">
        <w:rPr>
          <w:rFonts w:ascii="Aptos" w:hAnsi="Aptos"/>
        </w:rPr>
        <w:t xml:space="preserve">reliably </w:t>
      </w:r>
      <w:r w:rsidRPr="00AF6336">
        <w:rPr>
          <w:rFonts w:ascii="Aptos" w:hAnsi="Aptos"/>
        </w:rPr>
        <w:t xml:space="preserve">compared across subjects </w:t>
      </w:r>
      <w:r w:rsidR="00451D5A">
        <w:rPr>
          <w:rFonts w:ascii="Aptos" w:hAnsi="Aptos"/>
        </w:rPr>
        <w:fldChar w:fldCharType="begin"/>
      </w:r>
      <w:r w:rsidR="00E45777">
        <w:rPr>
          <w:rFonts w:ascii="Aptos" w:hAnsi="Aptos"/>
        </w:rPr>
        <w:instrText xml:space="preserve"> ADDIN ZOTERO_ITEM CSL_CITATION {"citationID":"GezvXfUN","properties":{"formattedCitation":"(Byrge et al., 2022; Gross &amp; Levenson, 1995; Hutcherson et al., 2005; J\\uc0\\u228{}\\uc0\\u228{}skel\\uc0\\u228{}inen et al., 2022)","plainCitation":"(Byrge et al., 2022; Gross &amp; Levenson, 1995; Hutcherson et al., 2005; Jääskeläinen et al., 2022)","noteIndex":0},"citationItems":[{"id":18138,"uris":["http://zotero.org/users/6239255/items/PHS8AAHD"],"itemData":{"id":18138,"type":"article-journal","abstract":"Naturalistic imaging paradigms, in which participants view complex videos in the scanner, are increasingly used in human cognitive neuroscience. Videos evoke temporally synchronized brain responses that are similar across subjects as well as within subjects, but the reproducibility of these brain responses across different data acquisition sites has not yet been quantified. Here, we characterize the consistency of brain responses across independent samples of participants viewing the same videos in functional magnetic resonance imaging (fMRI) scanners at different sites (Indiana University and Caltech). We compared brain responses collected at these different sites for two carefully matched datasets with identical scanner models, acquisition, and preprocessing details, along with a third unmatched dataset in which these details varied. Our overall conclusion is that for matched and unmatched datasets alike, video-evoked brain responses have high consistency across these different sites, both when compared across groups and across pairs of individuals. As one might expect, differences between sites were larger for unmatched datasets than matched datasets. Residual differences between datasets could in part reflect participant-level variability rather than scanner- or data- related effects. Altogether our results indicate promise for the development and, critically, generalization of video fMRI studies of individual differences in healthy and clinical populations alike.","container-title":"Human Brain Mapping","DOI":"10.1002/hbm.25830","ISSN":"1065-9471, 1097-0193","issue":"9","journalAbbreviation":"Human Brain Mapping","language":"en","page":"2972-2991","source":"DOI.org (Crossref)","title":"Video</w:instrText>
      </w:r>
      <w:r w:rsidR="00E45777">
        <w:rPr>
          <w:rFonts w:ascii="Cambria Math" w:hAnsi="Cambria Math" w:cs="Cambria Math"/>
        </w:rPr>
        <w:instrText>‐</w:instrText>
      </w:r>
      <w:r w:rsidR="00E45777">
        <w:rPr>
          <w:rFonts w:ascii="Aptos" w:hAnsi="Aptos"/>
        </w:rPr>
        <w:instrText xml:space="preserve">evoked fMRI BOLD responses are highly consistent across different data acquisition sites","volume":"43","author":[{"family":"Byrge","given":"Lisa"},{"family":"Kliemann","given":"Dorit"},{"family":"He","given":"Ye"},{"family":"Cheng","given":"Hu"},{"family":"Tyszka","given":"Julian Michael"},{"family":"Adolphs","given":"Ralph"},{"family":"Kennedy","given":"Daniel P."}],"issued":{"date-parts":[["2022",6,15]]}}},{"id":18098,"uris":["http://zotero.org/users/6239255/items/VAC9AFVX"],"itemData":{"id":18098,"type":"article-journal","container-title":"Cognition &amp; Emotion","issue":"1","language":"en","page":"87-108","source":"Zotero","title":"Emotion Elicitation Using Films","volume":"9","author":[{"family":"Gross","given":"James J"},{"family":"Levenson","given":"Robert W"}],"issued":{"date-parts":[["1995"]]}}},{"id":18031,"uris":["http://zotero.org/users/6239255/items/M224CHW3"],"itemData":{"id":18031,"type":"article-journal","abstract":"Abstract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J."}],"issued":{"date-parts":[["2005",9,1]]}}},{"id":18029,"uris":["http://zotero.org/users/6239255/items/G9KQD8CI","http://zotero.org/users/6239255/items/VDN2W5ER"],"itemData":{"id":18029,"type":"article-journal","abstract":"Movies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Lévy"}],"issued":{"date-parts":[["2022",1,27]]}}}],"schema":"https://github.com/citation-style-language/schema/raw/master/csl-citation.json"} </w:instrText>
      </w:r>
      <w:r w:rsidR="00451D5A">
        <w:rPr>
          <w:rFonts w:ascii="Aptos" w:hAnsi="Aptos"/>
        </w:rPr>
        <w:fldChar w:fldCharType="separate"/>
      </w:r>
      <w:r w:rsidR="008840E7" w:rsidRPr="008840E7">
        <w:rPr>
          <w:rFonts w:ascii="Aptos" w:hAnsi="Aptos" w:cs="Times New Roman"/>
        </w:rPr>
        <w:t>(Byrge et al., 2022; Gross &amp; Levenson, 1995; Hutcherson et al., 2005; Jääskeläinen et al., 2022)</w:t>
      </w:r>
      <w:r w:rsidR="00451D5A">
        <w:rPr>
          <w:rFonts w:ascii="Aptos" w:hAnsi="Aptos"/>
        </w:rPr>
        <w:fldChar w:fldCharType="end"/>
      </w:r>
      <w:r w:rsidRPr="00AF6336">
        <w:rPr>
          <w:rFonts w:ascii="Aptos" w:hAnsi="Aptos"/>
        </w:rPr>
        <w:t xml:space="preserve">. </w:t>
      </w:r>
    </w:p>
    <w:p w14:paraId="4EE109A4" w14:textId="77442FF5" w:rsidR="00DE0869" w:rsidRPr="00AF6336" w:rsidRDefault="003F613E" w:rsidP="00AF6336">
      <w:pPr>
        <w:spacing w:line="240" w:lineRule="auto"/>
        <w:ind w:firstLine="540"/>
        <w:jc w:val="both"/>
        <w:rPr>
          <w:rFonts w:ascii="Aptos" w:hAnsi="Aptos"/>
        </w:rPr>
      </w:pPr>
      <w:r w:rsidRPr="003F613E">
        <w:rPr>
          <w:rFonts w:ascii="Aptos" w:hAnsi="Aptos"/>
          <w:b/>
          <w:bCs/>
        </w:rPr>
        <w:t>Passive Viewing.</w:t>
      </w:r>
      <w:r>
        <w:rPr>
          <w:rFonts w:ascii="Aptos" w:hAnsi="Aptos"/>
        </w:rPr>
        <w:t xml:space="preserve"> </w:t>
      </w:r>
      <w:r w:rsidR="00000000" w:rsidRPr="00AF6336">
        <w:rPr>
          <w:rFonts w:ascii="Aptos" w:hAnsi="Aptos"/>
        </w:rPr>
        <w:t xml:space="preserve">When participants passively engage with dynamic stimuli - or watch/listen without an explicitly defined goal - researchers can </w:t>
      </w:r>
      <w:r w:rsidR="009F2A6F">
        <w:rPr>
          <w:rFonts w:ascii="Aptos" w:hAnsi="Aptos"/>
        </w:rPr>
        <w:t>study these</w:t>
      </w:r>
      <w:r w:rsidR="00000000" w:rsidRPr="00AF6336">
        <w:rPr>
          <w:rFonts w:ascii="Aptos" w:hAnsi="Aptos"/>
        </w:rPr>
        <w:t xml:space="preserve"> unrestricted neural dynamics</w:t>
      </w:r>
      <w:r w:rsidR="009F2A6F">
        <w:rPr>
          <w:rFonts w:ascii="Aptos" w:hAnsi="Aptos"/>
        </w:rPr>
        <w:t xml:space="preserve"> to model real world cognitive processes</w:t>
      </w:r>
      <w:r w:rsidR="00000000" w:rsidRPr="00AF6336">
        <w:rPr>
          <w:rFonts w:ascii="Aptos" w:hAnsi="Aptos"/>
        </w:rPr>
        <w:t xml:space="preserve"> </w:t>
      </w:r>
      <w:r w:rsidR="00451D5A">
        <w:rPr>
          <w:rFonts w:ascii="Aptos" w:hAnsi="Aptos"/>
        </w:rPr>
        <w:fldChar w:fldCharType="begin"/>
      </w:r>
      <w:r w:rsidR="00E45777">
        <w:rPr>
          <w:rFonts w:ascii="Aptos" w:hAnsi="Aptos"/>
        </w:rPr>
        <w:instrText xml:space="preserve"> ADDIN ZOTERO_ITEM CSL_CITATION {"citationID":"QeNjgrED","properties":{"formattedCitation":"(Nastase et al., 2020)","plainCitation":"(Nastase et al., 2020)","noteIndex":0},"citationItems":[{"id":18063,"uris":["http://zotero.org/users/6239255/items/I6GAVZUZ"],"itemData":{"id":18063,"type":"article-journal","abstract":"Abstract   Naturalistic experimental paradigms in neuroimaging arose from a pressure to test the validity of models we derive from highly-controlled experiments in real-world contexts. In many cases, however, such efforts led to the realization that models developed under particular experimental manipulations failed to capture much variance outside the context of that manipulation. The critique of non-naturalistic experiments is not a recent development; it echoes a persistent and subversive thread in the history of modern psychology. The brain has evolved to guide behavior in a multidimensional world with many interacting variables. The assumption that artificially decoupling and manipulating these variables will lead to a satisfactory understanding of the brain may be untenable. We develop an argument for the primacy of naturalistic paradigms, and point to recent developments in machine learning as an example of the transformative power of relinquishing control. Naturalistic paradigms should not be deployed as an afterthought if we hope to build models of brain and behavior that extend beyond the laboratory into the real world.","container-title":"NeuroImage","DOI":"10.1016/j.neuroimage.2020.117254","note":"DOI: 10.1016/j.neuroimage.2020.117254\nMAG ID: 3049635842\nPMCID: 7789034\nPMID: 32800992\nS2ID: daabfd1b52598dee71d82fcd018ac58026cfd986","page":"117254","title":"Keep it real: rethinking the primacy of experimental control in cognitive neuroscience.","volume":"222","author":[{"family":"Nastase","given":"Samuel A."},{"family":"Goldstein","given":"Ariel"},{"family":"Hasson","given":"Uri"}],"issued":{"date-parts":[["2020",11,15]]}}}],"schema":"https://github.com/citation-style-language/schema/raw/master/csl-citation.json"} </w:instrText>
      </w:r>
      <w:r w:rsidR="00451D5A">
        <w:rPr>
          <w:rFonts w:ascii="Aptos" w:hAnsi="Aptos"/>
        </w:rPr>
        <w:fldChar w:fldCharType="separate"/>
      </w:r>
      <w:r w:rsidR="00451D5A" w:rsidRPr="00451D5A">
        <w:rPr>
          <w:rFonts w:ascii="Aptos" w:hAnsi="Aptos"/>
        </w:rPr>
        <w:t>(Nastase et al., 2020)</w:t>
      </w:r>
      <w:r w:rsidR="00451D5A">
        <w:rPr>
          <w:rFonts w:ascii="Aptos" w:hAnsi="Aptos"/>
        </w:rPr>
        <w:fldChar w:fldCharType="end"/>
      </w:r>
      <w:r w:rsidR="00000000" w:rsidRPr="00AF6336">
        <w:rPr>
          <w:rFonts w:ascii="Aptos" w:hAnsi="Aptos"/>
        </w:rPr>
        <w:t xml:space="preserve">. However, this passive approach </w:t>
      </w:r>
      <w:r w:rsidR="009F2A6F">
        <w:rPr>
          <w:rFonts w:ascii="Aptos" w:hAnsi="Aptos"/>
        </w:rPr>
        <w:t xml:space="preserve">on its own can be </w:t>
      </w:r>
      <w:r w:rsidR="00000000" w:rsidRPr="00AF6336">
        <w:rPr>
          <w:rFonts w:ascii="Aptos" w:hAnsi="Aptos"/>
        </w:rPr>
        <w:t xml:space="preserve">somewhat limited. Without accurately extracting and reliably modeling both stimuli features </w:t>
      </w:r>
      <w:r w:rsidR="008438E1">
        <w:rPr>
          <w:rFonts w:ascii="Aptos" w:hAnsi="Aptos"/>
        </w:rPr>
        <w:fldChar w:fldCharType="begin"/>
      </w:r>
      <w:r w:rsidR="00E45777">
        <w:rPr>
          <w:rFonts w:ascii="Aptos" w:hAnsi="Aptos"/>
        </w:rPr>
        <w:instrText xml:space="preserve"> ADDIN ZOTERO_ITEM CSL_CITATION {"citationID":"zKXo1ntt","properties":{"formattedCitation":"(Simony &amp; Chang, 2020)","plainCitation":"(Simony &amp; Chang, 2020)","noteIndex":0},"citationItems":[{"id":18062,"uris":["http://zotero.org/users/6239255/items/RNB4SZKX"],"itemData":{"id":18062,"type":"article-journal","abstract":"Abstract   Naturalistic stimuli offer promising avenues for investigating brain function across the rich, realistic spectrum of human experiences. Functional magnetic resonance imaging (fMRI) studies of brain activity during naturalistic paradigms have provided new information about dynamic neural processing in ecologically valid contexts. Yet, the complex, uncontrolled nature of such stimuli -- and the resulting mixture of neuronal and physiological responses embedded within the fMRI signals -- present challenges with respect to data analysis and interpretation. In this brief commentary, we discuss methods and open challenges in naturalistic fMRI investigations, with a focus on extracting and interpreting stimulus-induced fMRI signals.","container-title":"NeuroImage","DOI":"10.1016/j.neuroimage.2019.116461","note":"DOI: 10.1016/j.neuroimage.2019.116461\nMAG ID: 2996637160\nPMCID: 7418522\nPMID: 31843711\nS2ID: 0e569f71ce3a4aa7c527ed18dd79a4bb6a8f9729","page":"116461","title":"Analysis of stimulus-induced brain dynamics during naturalistic paradigms.","volume":"216","author":[{"family":"Simony","given":"Erez"},{"family":"Chang","given":"Catie"}],"issued":{"date-parts":[["2020",8,1]]}}}],"schema":"https://github.com/citation-style-language/schema/raw/master/csl-citation.json"} </w:instrText>
      </w:r>
      <w:r w:rsidR="008438E1">
        <w:rPr>
          <w:rFonts w:ascii="Aptos" w:hAnsi="Aptos"/>
        </w:rPr>
        <w:fldChar w:fldCharType="separate"/>
      </w:r>
      <w:r w:rsidR="007B1344" w:rsidRPr="007B1344">
        <w:rPr>
          <w:rFonts w:ascii="Aptos" w:hAnsi="Aptos"/>
        </w:rPr>
        <w:t>(Simony &amp; Chang, 2020)</w:t>
      </w:r>
      <w:r w:rsidR="008438E1">
        <w:rPr>
          <w:rFonts w:ascii="Aptos" w:hAnsi="Aptos"/>
        </w:rPr>
        <w:fldChar w:fldCharType="end"/>
      </w:r>
      <w:r w:rsidR="00000000" w:rsidRPr="00AF6336">
        <w:rPr>
          <w:rFonts w:ascii="Aptos" w:hAnsi="Aptos"/>
        </w:rPr>
        <w:t xml:space="preserve"> </w:t>
      </w:r>
      <w:r w:rsidR="00000000" w:rsidRPr="00AF6336">
        <w:rPr>
          <w:rFonts w:ascii="Aptos" w:hAnsi="Aptos"/>
          <w:i/>
        </w:rPr>
        <w:t>and</w:t>
      </w:r>
      <w:r w:rsidR="00000000" w:rsidRPr="00AF6336">
        <w:rPr>
          <w:rFonts w:ascii="Aptos" w:hAnsi="Aptos"/>
        </w:rPr>
        <w:t xml:space="preserve"> the subjective experiences of participants </w:t>
      </w:r>
      <w:r w:rsidR="00451D5A">
        <w:rPr>
          <w:rFonts w:ascii="Aptos" w:hAnsi="Aptos"/>
        </w:rPr>
        <w:fldChar w:fldCharType="begin"/>
      </w:r>
      <w:r w:rsidR="00E45777">
        <w:rPr>
          <w:rFonts w:ascii="Aptos" w:hAnsi="Aptos"/>
        </w:rPr>
        <w:instrText xml:space="preserve"> ADDIN ZOTERO_ITEM CSL_CITATION {"citationID":"iLtmaa9C","properties":{"formattedCitation":"(Saarim\\uc0\\u228{}ki, 2021)","plainCitation":"(Saarimäki, 2021)","noteIndex":0},"citationItems":[{"id":18094,"uris":["http://zotero.org/users/6239255/items/U73KVB4B"],"itemData":{"id":18094,"type":"article-journal","abstract":"Naturalistic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instrText>
      </w:r>
      <w:r w:rsidR="00451D5A">
        <w:rPr>
          <w:rFonts w:ascii="Aptos" w:hAnsi="Aptos"/>
        </w:rPr>
        <w:fldChar w:fldCharType="separate"/>
      </w:r>
      <w:r w:rsidR="00AF4E49" w:rsidRPr="00AF4E49">
        <w:rPr>
          <w:rFonts w:ascii="Aptos" w:hAnsi="Aptos" w:cs="Times New Roman"/>
        </w:rPr>
        <w:t>(</w:t>
      </w:r>
      <w:proofErr w:type="spellStart"/>
      <w:r w:rsidR="00AF4E49" w:rsidRPr="00AF4E49">
        <w:rPr>
          <w:rFonts w:ascii="Aptos" w:hAnsi="Aptos" w:cs="Times New Roman"/>
        </w:rPr>
        <w:t>Saarimäki</w:t>
      </w:r>
      <w:proofErr w:type="spellEnd"/>
      <w:r w:rsidR="00AF4E49" w:rsidRPr="00AF4E49">
        <w:rPr>
          <w:rFonts w:ascii="Aptos" w:hAnsi="Aptos" w:cs="Times New Roman"/>
        </w:rPr>
        <w:t>, 2021)</w:t>
      </w:r>
      <w:r w:rsidR="00451D5A">
        <w:rPr>
          <w:rFonts w:ascii="Aptos" w:hAnsi="Aptos"/>
        </w:rPr>
        <w:fldChar w:fldCharType="end"/>
      </w:r>
      <w:r w:rsidR="00000000" w:rsidRPr="00AF6336">
        <w:rPr>
          <w:rFonts w:ascii="Aptos" w:hAnsi="Aptos"/>
        </w:rPr>
        <w:t>, researchers must assume or infer the presence (or absence) of higher-order cognitive phenomena like social evaluations or emotional reactions. Manual and automated annotation approaches (i.e.,</w:t>
      </w:r>
      <w:r w:rsidR="003C2D18">
        <w:rPr>
          <w:rFonts w:ascii="Aptos" w:hAnsi="Aptos"/>
        </w:rPr>
        <w:t xml:space="preserve"> </w:t>
      </w:r>
      <w:r w:rsidR="003C2D18">
        <w:rPr>
          <w:rFonts w:ascii="Aptos" w:hAnsi="Aptos"/>
        </w:rPr>
        <w:fldChar w:fldCharType="begin"/>
      </w:r>
      <w:r w:rsidR="00E45777">
        <w:rPr>
          <w:rFonts w:ascii="Aptos" w:hAnsi="Aptos"/>
        </w:rPr>
        <w:instrText xml:space="preserve"> ADDIN ZOTERO_ITEM CSL_CITATION {"citationID":"bJjTbmsl","properties":{"formattedCitation":"(de la Vega et al., 2022)","plainCitation":"(de la Vega et al., 2022)","dontUpdate":true,"noteIndex":0},"citationItems":[{"id":17973,"uris":["http://zotero.org/users/6239255/items/VN8GQ5SG"],"itemData":{"id":17973,"type":"article-journal","abstract":"Functional magnetic resonance imaging (fMRI) has revolutionized cognitive neuroscience, but methodological barriers limit the generalizability of findings from the lab to the real world. Here, we present Neuroscout, an end-to-end platform for analysis of naturalistic fMRI data designed to facilitate the adoption of robust and generalizable research practices. Neuroscout leverages state-of-the-art machine learning models to automatically annotate stimuli from dozens of naturalistic fMRI studies, allowing researchers to easily test neuroscientific hypotheses across multiple ecologically-valid datasets. In addition, Neuroscout builds on a robust ecosystem of open tools and standards to provide an easy-to-use analysis builder and a fully automated execution engine that reduce the burden of reproducible research. Through a series of meta-analytic case studies, we validate the automatic feature extraction approach and demonstrate its potential to support more robust fMRI research. Owing to its ease of use and a high degree of automation, Neuroscout makes it possible to overcome modeling challenges commonly arising in naturalistic analysis and to easily scale analyses within and across datasets, democratizing generalizable fMRI research.","container-title":"bioRxiv","DOI":"10.1101/2022.04.05.487222","note":"DOI: 10.1101/2022.04.05.487222\nMAG ID: 4224233679\nPMCID: 9489206\nPMID: 36040302\nS2ID: 49d8b30623751d5a5a8cff2dc0cbfb18347f8b4d","title":"Neuroscout, a unified platform for generalizable and reproducible fMRI research","author":[{"family":"Vega","given":"Alejandro","non-dropping-particle":"de la"},{"family":"Rocca","given":"Roberta"},{"family":"Blair","given":"Ross W"},{"family":"Markiewicz","given":"Christopher J."},{"family":"Mentch","given":"Jeff"},{"family":"Kent","given":"James D"},{"family":"Herholz","given":"Peer"},{"family":"Ghosh","given":"Satrajit S."},{"family":"Poldrack","given":"Russell A."},{"family":"Yarkoni","given":"Tal"}],"issued":{"date-parts":[["2022",4,8]]}}}],"schema":"https://github.com/citation-style-language/schema/raw/master/csl-citation.json"} </w:instrText>
      </w:r>
      <w:r w:rsidR="003C2D18">
        <w:rPr>
          <w:rFonts w:ascii="Aptos" w:hAnsi="Aptos"/>
        </w:rPr>
        <w:fldChar w:fldCharType="separate"/>
      </w:r>
      <w:r w:rsidR="003C2D18" w:rsidRPr="003C2D18">
        <w:rPr>
          <w:rFonts w:ascii="Aptos" w:hAnsi="Aptos"/>
        </w:rPr>
        <w:t>de la Vega et al., 2022</w:t>
      </w:r>
      <w:r w:rsidR="003C2D18">
        <w:rPr>
          <w:rFonts w:ascii="Aptos" w:hAnsi="Aptos"/>
        </w:rPr>
        <w:fldChar w:fldCharType="end"/>
      </w:r>
      <w:r w:rsidR="00000000" w:rsidRPr="00AF6336">
        <w:rPr>
          <w:rFonts w:ascii="Aptos" w:hAnsi="Aptos"/>
        </w:rPr>
        <w:t xml:space="preserve">) solve some of the issues for documenting tangible stimuli features. However, standardizing the capture of subjective experiences is uniquely challenging and comparatively less developed </w:t>
      </w:r>
      <w:r w:rsidR="003C2D18">
        <w:rPr>
          <w:rFonts w:ascii="Aptos" w:hAnsi="Aptos"/>
        </w:rPr>
        <w:fldChar w:fldCharType="begin"/>
      </w:r>
      <w:r w:rsidR="00E45777">
        <w:rPr>
          <w:rFonts w:ascii="Aptos" w:hAnsi="Aptos"/>
        </w:rPr>
        <w:instrText xml:space="preserve"> ADDIN ZOTERO_ITEM CSL_CITATION {"citationID":"xF8bdHES","properties":{"formattedCitation":"(J\\uc0\\u228{}\\uc0\\u228{}skel\\uc0\\u228{}inen et al., 2022)","plainCitation":"(Jääskeläinen et al., 2022)","noteIndex":0},"citationItems":[{"id":18029,"uris":["http://zotero.org/users/6239255/items/G9KQD8CI","http://zotero.org/users/6239255/items/VDN2W5ER"],"itemData":{"id":18029,"type":"article-journal","abstract":"Movies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Lévy"}],"issued":{"date-parts":[["2022",1,27]]}}}],"schema":"https://github.com/citation-style-language/schema/raw/master/csl-citation.json"} </w:instrText>
      </w:r>
      <w:r w:rsidR="003C2D18">
        <w:rPr>
          <w:rFonts w:ascii="Aptos" w:hAnsi="Aptos"/>
        </w:rPr>
        <w:fldChar w:fldCharType="separate"/>
      </w:r>
      <w:r w:rsidR="0093459D" w:rsidRPr="0093459D">
        <w:rPr>
          <w:rFonts w:ascii="Aptos" w:hAnsi="Aptos" w:cs="Times New Roman"/>
        </w:rPr>
        <w:t>(Jääskeläinen et al., 2022)</w:t>
      </w:r>
      <w:r w:rsidR="003C2D18">
        <w:rPr>
          <w:rFonts w:ascii="Aptos" w:hAnsi="Aptos"/>
        </w:rPr>
        <w:fldChar w:fldCharType="end"/>
      </w:r>
      <w:r w:rsidR="00000000" w:rsidRPr="00AF6336">
        <w:rPr>
          <w:rFonts w:ascii="Aptos" w:hAnsi="Aptos"/>
        </w:rPr>
        <w:t xml:space="preserve">.  </w:t>
      </w:r>
    </w:p>
    <w:p w14:paraId="2A3BB5A4" w14:textId="423368DA" w:rsidR="00DE0869" w:rsidRPr="00AF6336" w:rsidRDefault="009F2A6F" w:rsidP="00AF6336">
      <w:pPr>
        <w:spacing w:line="240" w:lineRule="auto"/>
        <w:ind w:firstLine="540"/>
        <w:jc w:val="both"/>
        <w:rPr>
          <w:rFonts w:ascii="Aptos" w:hAnsi="Aptos"/>
        </w:rPr>
      </w:pPr>
      <w:r w:rsidRPr="009F2A6F">
        <w:rPr>
          <w:rFonts w:ascii="Aptos" w:hAnsi="Aptos"/>
          <w:b/>
          <w:bCs/>
        </w:rPr>
        <w:t>Active Viewing.</w:t>
      </w:r>
      <w:r>
        <w:rPr>
          <w:rFonts w:ascii="Aptos" w:hAnsi="Aptos"/>
        </w:rPr>
        <w:t xml:space="preserve"> </w:t>
      </w:r>
      <w:r w:rsidRPr="00AF6336">
        <w:rPr>
          <w:rFonts w:ascii="Aptos" w:hAnsi="Aptos"/>
        </w:rPr>
        <w:t>A solution to modeling subjective experiences that is growing increasingly common among neuroimaging studies is to capture continuous, self-report ratings of a pre-defined subjective construct while engaging with dynamic, feature-rich stimuli (See</w:t>
      </w:r>
      <w:r w:rsidR="003C2D18">
        <w:rPr>
          <w:rFonts w:ascii="Aptos" w:hAnsi="Aptos"/>
        </w:rPr>
        <w:t xml:space="preserve"> </w:t>
      </w:r>
      <w:r w:rsidR="003C2D18">
        <w:rPr>
          <w:rFonts w:ascii="Aptos" w:hAnsi="Aptos"/>
        </w:rPr>
        <w:fldChar w:fldCharType="begin"/>
      </w:r>
      <w:r w:rsidR="00E45777">
        <w:rPr>
          <w:rFonts w:ascii="Aptos" w:hAnsi="Aptos"/>
        </w:rPr>
        <w:instrText xml:space="preserve"> ADDIN ZOTERO_ITEM CSL_CITATION {"citationID":"E7Sob5M1","properties":{"formattedCitation":"(J\\uc0\\u228{}\\uc0\\u228{}skel\\uc0\\u228{}inen et al., 2022; Saarim\\uc0\\u228{}ki, 2021)","plainCitation":"(Jääskeläinen et al., 2022; Saarimäki, 2021)","dontUpdate":true,"noteIndex":0},"citationItems":[{"id":18029,"uris":["http://zotero.org/users/6239255/items/G9KQD8CI","http://zotero.org/users/6239255/items/VDN2W5ER"],"itemData":{"id":18029,"type":"article-journal","abstract":"Movies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Lévy"}],"issued":{"date-parts":[["2022",1,27]]}}},{"id":18094,"uris":["http://zotero.org/users/6239255/items/U73KVB4B"],"itemData":{"id":18094,"type":"article-journal","abstract":"Naturalistic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instrText>
      </w:r>
      <w:r w:rsidR="003C2D18">
        <w:rPr>
          <w:rFonts w:ascii="Aptos" w:hAnsi="Aptos"/>
        </w:rPr>
        <w:fldChar w:fldCharType="separate"/>
      </w:r>
      <w:r w:rsidR="003C2D18" w:rsidRPr="003C2D18">
        <w:rPr>
          <w:rFonts w:ascii="Aptos" w:hAnsi="Aptos" w:cs="Times New Roman"/>
        </w:rPr>
        <w:t>Jääskeläinen et al., 2022; Saarimäki, 2021</w:t>
      </w:r>
      <w:r w:rsidR="003C2D18">
        <w:rPr>
          <w:rFonts w:ascii="Aptos" w:hAnsi="Aptos"/>
        </w:rPr>
        <w:fldChar w:fldCharType="end"/>
      </w:r>
      <w:r w:rsidR="003C2D18">
        <w:rPr>
          <w:rFonts w:ascii="Aptos" w:hAnsi="Aptos"/>
        </w:rPr>
        <w:t xml:space="preserve"> </w:t>
      </w:r>
      <w:r w:rsidRPr="00AF6336">
        <w:rPr>
          <w:rFonts w:ascii="Aptos" w:hAnsi="Aptos"/>
        </w:rPr>
        <w:t xml:space="preserve">for reviews). We term this </w:t>
      </w:r>
      <w:r w:rsidRPr="00AF6336">
        <w:rPr>
          <w:rFonts w:ascii="Aptos" w:hAnsi="Aptos"/>
          <w:i/>
        </w:rPr>
        <w:t>active viewing</w:t>
      </w:r>
      <w:r>
        <w:rPr>
          <w:rFonts w:ascii="Aptos" w:hAnsi="Aptos"/>
          <w:iCs/>
        </w:rPr>
        <w:t xml:space="preserve">, in contrast to </w:t>
      </w:r>
      <w:r>
        <w:rPr>
          <w:rFonts w:ascii="Aptos" w:hAnsi="Aptos"/>
          <w:i/>
        </w:rPr>
        <w:t>passive viewing</w:t>
      </w:r>
      <w:r w:rsidR="003F613E">
        <w:rPr>
          <w:rFonts w:ascii="Aptos" w:hAnsi="Aptos"/>
          <w:i/>
        </w:rPr>
        <w:t xml:space="preserve"> </w:t>
      </w:r>
      <w:r w:rsidR="003F613E" w:rsidRPr="003F613E">
        <w:rPr>
          <w:rFonts w:ascii="Aptos" w:hAnsi="Aptos"/>
          <w:iCs/>
        </w:rPr>
        <w:t>(</w:t>
      </w:r>
      <w:r w:rsidR="003F613E" w:rsidRPr="003F613E">
        <w:rPr>
          <w:rFonts w:ascii="Aptos" w:hAnsi="Aptos"/>
          <w:b/>
          <w:bCs/>
          <w:iCs/>
        </w:rPr>
        <w:t>Figure 1</w:t>
      </w:r>
      <w:r w:rsidR="003F613E" w:rsidRPr="003F613E">
        <w:rPr>
          <w:rFonts w:ascii="Aptos" w:hAnsi="Aptos"/>
          <w:iCs/>
        </w:rPr>
        <w:t>)</w:t>
      </w:r>
      <w:r w:rsidRPr="00AF6336">
        <w:rPr>
          <w:rFonts w:ascii="Aptos" w:hAnsi="Aptos"/>
        </w:rPr>
        <w:t>.</w:t>
      </w:r>
      <w:r w:rsidR="003F613E">
        <w:rPr>
          <w:rFonts w:ascii="Aptos" w:hAnsi="Aptos"/>
        </w:rPr>
        <w:t xml:space="preserve"> </w:t>
      </w:r>
      <w:r w:rsidRPr="00AF6336">
        <w:rPr>
          <w:rFonts w:ascii="Aptos" w:hAnsi="Aptos"/>
        </w:rPr>
        <w:t xml:space="preserve"> Continuous self-report rating approaches have been used extensively beyond neuroimaging as a high-resolution representation of subjective experiences (</w:t>
      </w:r>
      <w:r w:rsidR="00364897">
        <w:rPr>
          <w:rFonts w:ascii="Aptos" w:hAnsi="Aptos"/>
        </w:rPr>
        <w:fldChar w:fldCharType="begin"/>
      </w:r>
      <w:r w:rsidR="00E45777">
        <w:rPr>
          <w:rFonts w:ascii="Aptos" w:hAnsi="Aptos"/>
        </w:rPr>
        <w:instrText xml:space="preserve"> ADDIN ZOTERO_ITEM CSL_CITATION {"citationID":"DQPA6q6L","properties":{"formattedCitation":"(Fredrickson &amp; Kahneman, 1993; Levenson &amp; Gottman, 1983; Peterman, 1940)","plainCitation":"(Fredrickson &amp; Kahneman, 1993; Levenson &amp; Gottman, 1983; Peterman, 1940)","dontUpdate":true,"noteIndex":0},"citationItems":[{"id":18110,"uris":["http://zotero.org/users/6239255/items/UJXHW8TK"],"itemData":{"id":18110,"type":"article-journal","container-title":"Journal of Personality and Social Psychology","issue":"1","language":"en","page":"45-55","source":"Zotero","title":"Duration Neglect in Retrospective Evaluations of Affective Episodes","volume":"65","author":[{"family":"Fredrickson","given":"Barbara L"},{"family":"Kahneman","given":"Daniel"}],"issued":{"date-parts":[["1993"]]}}},{"id":18045,"uris":["http://zotero.org/users/6239255/items/RNBFAIIW"],"itemData":{"id":18045,"type":"article-journal","abstract":"Thirty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M."}],"issued":{"date-parts":[["1983",9,1]]}}},{"id":18108,"uris":["http://zotero.org/users/6239255/items/44XQVJUQ","http://zotero.org/users/6239255/items/7XW75S74"],"itemData":{"id":18108,"type":"article-journal","container-title":"Journal of Applied Psychology","DOI":"10.1037/h0056834","ISSN":"1939-1854, 0021-9010","issue":"6","journalAbbreviation":"Journal of Applied Psychology","language":"en","page":"728-741","source":"DOI.org (Crossref)","title":"The \"program analyzer\": a new technique in studying liked and disliked items in radio programs.","title-short":"The \"program analyzer\"","volume":"24","author":[{"family":"Peterman","given":"J. N."}],"issued":{"date-parts":[["1940",12]]}}}],"schema":"https://github.com/citation-style-language/schema/raw/master/csl-citation.json"} </w:instrText>
      </w:r>
      <w:r w:rsidR="00364897">
        <w:rPr>
          <w:rFonts w:ascii="Aptos" w:hAnsi="Aptos"/>
        </w:rPr>
        <w:fldChar w:fldCharType="separate"/>
      </w:r>
      <w:r w:rsidR="00364897" w:rsidRPr="00364897">
        <w:rPr>
          <w:rFonts w:ascii="Aptos" w:hAnsi="Aptos"/>
        </w:rPr>
        <w:t>Fredrickson &amp; Kahneman, 1993; Levenson &amp; Gottman, 1983; Peterman, 1940</w:t>
      </w:r>
      <w:r w:rsidR="00364897">
        <w:rPr>
          <w:rFonts w:ascii="Aptos" w:hAnsi="Aptos"/>
        </w:rPr>
        <w:fldChar w:fldCharType="end"/>
      </w:r>
      <w:r w:rsidRPr="00AF6336">
        <w:rPr>
          <w:rFonts w:ascii="Aptos" w:hAnsi="Aptos"/>
        </w:rPr>
        <w:t xml:space="preserve">, but see </w:t>
      </w:r>
      <w:r w:rsidR="0040488C">
        <w:rPr>
          <w:rFonts w:ascii="Aptos" w:hAnsi="Aptos"/>
        </w:rPr>
        <w:fldChar w:fldCharType="begin"/>
      </w:r>
      <w:r w:rsidR="00E45777">
        <w:rPr>
          <w:rFonts w:ascii="Aptos" w:hAnsi="Aptos"/>
        </w:rPr>
        <w:instrText xml:space="preserve"> ADDIN ZOTERO_ITEM CSL_CITATION {"citationID":"v2unmWYI","properties":{"formattedCitation":"(Ruef &amp; Levenson, 2007)","plainCitation":"(Ruef &amp; Levenson, 2007)","dontUpdate":true,"noteIndex":0},"citationItems":[{"id":18104,"uris":["http://zotero.org/users/6239255/items/ZDP9QBSZ"],"itemData":{"id":18104,"type":"chapter","abstract":"Abstract\n            Measurement of an individual’s subjective experience of emotion has long been a key component of emotion research, but it presents some unique challenges. Researchers have developed a number of different methods to assess the subjective emotional experiences of study participants, each of which has its strengths and limitations. Self-report measures such as the Positive and Negative Affect Schedule (PANAS; Watson, Clark, &amp; Tellegen, 1988) are well established and easy to complete and provide useful information; however, administration of any written measure necessitates an interruption in the flow of an experiment and does not allow frequent or continuous sampling of affective states. More involved methods, such as interviewing, give a detailed and comprehensive picture of a person’s emotions, but they are time-consuming and can provide only a retrospective report of affect. The interactive computer version of the Self-Assessment Manikin (SAM) Scales (Bradley &amp; Lang, 1994) allows online assessment of both emotional valence and arousal levels, but it, too, does not provide a continuous record of affect.","container-title":"Handbook of Emotion Elicitation and Assessment","ISBN":"978-0-19-516915-7","language":"en","note":"DOI: 10.1093/oso/9780195169157.003.0018","page":"286-297","publisher":"Oxford University PressNew York, NY","source":"DOI.org (Crossref)","title":"Continuous Measurement of Emotion:The Affect Rating Dial","title-short":"Continuous Measurement of Emotion","URL":"https://academic.oup.com/book/53954/chapter/422198668","editor":[{"family":"Coan","given":"James A"},{"family":"Allen","given":"John J B"}],"author":[{"family":"Ruef","given":"Anna Marie"},{"family":"Levenson","given":"Robert W"}],"accessed":{"date-parts":[["2024",10,8]]},"issued":{"date-parts":[["2007",4,19]]}}}],"schema":"https://github.com/citation-style-language/schema/raw/master/csl-citation.json"} </w:instrText>
      </w:r>
      <w:r w:rsidR="0040488C">
        <w:rPr>
          <w:rFonts w:ascii="Aptos" w:hAnsi="Aptos"/>
        </w:rPr>
        <w:fldChar w:fldCharType="separate"/>
      </w:r>
      <w:r w:rsidR="0040488C" w:rsidRPr="0040488C">
        <w:rPr>
          <w:rFonts w:ascii="Aptos" w:hAnsi="Aptos"/>
        </w:rPr>
        <w:t>Ruef &amp; Levenson, 2007</w:t>
      </w:r>
      <w:r w:rsidR="0040488C">
        <w:rPr>
          <w:rFonts w:ascii="Aptos" w:hAnsi="Aptos"/>
        </w:rPr>
        <w:fldChar w:fldCharType="end"/>
      </w:r>
      <w:r w:rsidRPr="00AF6336">
        <w:rPr>
          <w:rFonts w:ascii="Aptos" w:hAnsi="Aptos"/>
        </w:rPr>
        <w:t xml:space="preserve"> for a review). These approaches transform a passive viewing experience into an active process by giving subjects an explicit question to consider or instructions to follow while watching the stimulus. These guidelines likely narrow focus and circumscribe cognition </w:t>
      </w:r>
      <w:r w:rsidR="00364897">
        <w:rPr>
          <w:rFonts w:ascii="Aptos" w:hAnsi="Aptos"/>
        </w:rPr>
        <w:fldChar w:fldCharType="begin"/>
      </w:r>
      <w:r w:rsidR="00E45777">
        <w:rPr>
          <w:rFonts w:ascii="Aptos" w:hAnsi="Aptos"/>
        </w:rPr>
        <w:instrText xml:space="preserve"> ADDIN ZOTERO_ITEM CSL_CITATION {"citationID":"31T4xcFD","properties":{"formattedCitation":"(Hutcherson et al., 2005)","plainCitation":"(Hutcherson et al., 2005)","noteIndex":0},"citationItems":[{"id":18031,"uris":["http://zotero.org/users/6239255/items/M224CHW3"],"itemData":{"id":18031,"type":"article-journal","abstract":"Abstract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364897">
        <w:rPr>
          <w:rFonts w:ascii="Aptos" w:hAnsi="Aptos"/>
        </w:rPr>
        <w:fldChar w:fldCharType="separate"/>
      </w:r>
      <w:r w:rsidR="00986859" w:rsidRPr="00986859">
        <w:rPr>
          <w:rFonts w:ascii="Aptos" w:hAnsi="Aptos"/>
        </w:rPr>
        <w:t>(Hutcherson et al., 2005)</w:t>
      </w:r>
      <w:r w:rsidR="00364897">
        <w:rPr>
          <w:rFonts w:ascii="Aptos" w:hAnsi="Aptos"/>
        </w:rPr>
        <w:fldChar w:fldCharType="end"/>
      </w:r>
      <w:r w:rsidR="00364897">
        <w:rPr>
          <w:rFonts w:ascii="Aptos" w:hAnsi="Aptos"/>
        </w:rPr>
        <w:t xml:space="preserve"> </w:t>
      </w:r>
      <w:r w:rsidRPr="00AF6336">
        <w:rPr>
          <w:rFonts w:ascii="Aptos" w:hAnsi="Aptos"/>
        </w:rPr>
        <w:t xml:space="preserve">relative to passive viewing paradigms, allowing researchers to gain a window into a specific subjective assessment at the cost of allowing subjects to entertain a wider berth of subjective </w:t>
      </w:r>
      <w:r>
        <w:rPr>
          <w:rFonts w:ascii="Aptos" w:hAnsi="Aptos"/>
        </w:rPr>
        <w:t>questions</w:t>
      </w:r>
      <w:r w:rsidRPr="00AF6336">
        <w:rPr>
          <w:rFonts w:ascii="Aptos" w:hAnsi="Aptos"/>
        </w:rPr>
        <w:t>.</w:t>
      </w:r>
      <w:r w:rsidR="000D0A97">
        <w:rPr>
          <w:rFonts w:ascii="Aptos" w:hAnsi="Aptos"/>
        </w:rPr>
        <w:t xml:space="preserve"> </w:t>
      </w:r>
      <w:r w:rsidR="000D0A97" w:rsidRPr="00AF6336">
        <w:rPr>
          <w:rFonts w:ascii="Aptos" w:hAnsi="Aptos"/>
        </w:rPr>
        <w:t>Consequently, active viewing paradigms may yield greater experimental control</w:t>
      </w:r>
      <w:r w:rsidR="000D0A97">
        <w:rPr>
          <w:rFonts w:ascii="Aptos" w:hAnsi="Aptos"/>
        </w:rPr>
        <w:t xml:space="preserve"> </w:t>
      </w:r>
      <w:r w:rsidR="000D0A97" w:rsidRPr="00AF6336">
        <w:rPr>
          <w:rFonts w:ascii="Aptos" w:hAnsi="Aptos"/>
        </w:rPr>
        <w:t>at the cost of less ecological validity than passive viewing paradigms</w:t>
      </w:r>
      <w:r w:rsidR="00E45777">
        <w:rPr>
          <w:rFonts w:ascii="Aptos" w:hAnsi="Aptos"/>
        </w:rPr>
        <w:t xml:space="preserve"> by engaging more deliberative, top-down attention processes than passive, naturalistic </w:t>
      </w:r>
      <w:r w:rsidR="00E45777">
        <w:rPr>
          <w:rFonts w:ascii="Aptos" w:hAnsi="Aptos"/>
        </w:rPr>
        <w:lastRenderedPageBreak/>
        <w:t xml:space="preserve">viewing </w:t>
      </w:r>
      <w:r w:rsidR="00E45777">
        <w:rPr>
          <w:rFonts w:ascii="Aptos" w:hAnsi="Aptos"/>
        </w:rPr>
        <w:fldChar w:fldCharType="begin"/>
      </w:r>
      <w:r w:rsidR="00B11CB8">
        <w:rPr>
          <w:rFonts w:ascii="Aptos" w:hAnsi="Aptos"/>
        </w:rPr>
        <w:instrText xml:space="preserve"> ADDIN ZOTERO_ITEM CSL_CITATION {"citationID":"WGrbwtMP","properties":{"formattedCitation":"(Hasson et al., 2012; Posner &amp; Petersen, 1990; Sonkusare et al., 2019)","plainCitation":"(Hasson et al., 2012; Posner &amp; Petersen, 1990; Sonkusare et al., 2019)","noteIndex":0},"citationItems":[{"id":18153,"uris":["http://zotero.org/users/6239255/items/PLTGQ6TS"],"itemData":{"id":18153,"type":"article-journal","abstract":"Cognition materializes in an interpersonal space. The emergence of complex behaviors requires the coordination of actions among individuals according to a shared set of rules. Despite the central role of other individuals in shaping our minds, most cognitive studies focus on processes that occur within a single individual. We call for a shift from a single-brain to a multi-brain frame of reference. We argue that in many cases the neural processes in one brain are coupled to the neural processes in another brain via the transmission of a signal through the environment. Brainto-brain coupling constrains and simplifies the actions of each individual in a social network, leading to complex joint behaviors that could not have emerged in isolation.","container-title":"Trends in Cognitive Sciences","DOI":"10.1016/j.tics.2011.12.007","ISSN":"13646613","issue":"2","journalAbbreviation":"Trends in Cognitive Sciences","language":"en","license":"https://www.elsevier.com/tdm/userlicense/1.0/","page":"114-121","source":"DOI.org (Crossref)","title":"Brain-to-brain coupling: a mechanism for creating and sharing a social world","title-short":"Brain-to-brain coupling","volume":"16","author":[{"family":"Hasson","given":"Uri"},{"family":"Ghazanfar","given":"Asif A."},{"family":"Galantucci","given":"Bruno"},{"family":"Garrod","given":"Simon"},{"family":"Keysers","given":"Christian"}],"issued":{"date-parts":[["2012",2]]}}},{"id":18155,"uris":["http://zotero.org/users/6239255/items/68XCT968"],"itemData":{"id":18155,"type":"article-journal","container-title":"Annual Review of Neuroscience","DOI":"10.1146/annurev.ne.13.030190.000325","ISSN":"0147-006X, 1545-4126","issue":"1","journalAbbreviation":"Annu. Rev. Neurosci.","language":"en","page":"25-42","source":"DOI.org (Crossref)","title":"The Attention System of the Human Brain","volume":"13","author":[{"family":"Posner","given":"Michael I."},{"family":"Petersen","given":"Steven E."}],"issued":{"date-parts":[["1990",3]]}}},{"id":17992,"uris":["http://zotero.org/users/6239255/items/7I3Q8UPR"],"itemData":{"id":17992,"type":"article-journal","abstract":"Cognitive neuroscience has traditionally focused on simple tasks, presented sparsely and using abstract stimuli. While this approach has yielded fundamental insights into functional specialisation in the brain, its ecological validity remains uncertain. Do these tasks capture how brains function ‘in the wild’, where stimuli are dynamic, multimodal, and crowded? Ecologically valid paradigms that approximate real life scenarios, using stimuli such as films, spoken narratives, music, and multiperson games emerged in response to these concerns over a decade ago. We critically appraise whether this approach has delivered on its promise to deliver new insights into brain function. We highlight the challenges, technological innovations, and clinical opportunities that are required should this field meet its full potential.","container-title":"Trends in Cognitive Sciences","DOI":"10.1016/j.tics.2019.05.004","issue":"8","note":"DOI: 10.1016/j.tics.2019.05.004\nMAG ID: 2955712969\nPMID: 31257145","page":"699-714","title":"Naturalistic Stimuli in Neuroscience: Critically Acclaimed.","volume":"23","author":[{"family":"Sonkusare","given":"Saurabh"},{"family":"Breakspear","given":"Michael"},{"family":"Guo","given":"Christine C."}],"issued":{"date-parts":[["2019",8,1]]}}}],"schema":"https://github.com/citation-style-language/schema/raw/master/csl-citation.json"} </w:instrText>
      </w:r>
      <w:r w:rsidR="00E45777">
        <w:rPr>
          <w:rFonts w:ascii="Aptos" w:hAnsi="Aptos"/>
        </w:rPr>
        <w:fldChar w:fldCharType="separate"/>
      </w:r>
      <w:r w:rsidR="00B11CB8" w:rsidRPr="00B11CB8">
        <w:rPr>
          <w:rFonts w:ascii="Aptos" w:hAnsi="Aptos"/>
        </w:rPr>
        <w:t xml:space="preserve">(Hasson et al., 2012; Posner &amp; Petersen, 1990; </w:t>
      </w:r>
      <w:proofErr w:type="spellStart"/>
      <w:r w:rsidR="00B11CB8" w:rsidRPr="00B11CB8">
        <w:rPr>
          <w:rFonts w:ascii="Aptos" w:hAnsi="Aptos"/>
        </w:rPr>
        <w:t>Sonkusare</w:t>
      </w:r>
      <w:proofErr w:type="spellEnd"/>
      <w:r w:rsidR="00B11CB8" w:rsidRPr="00B11CB8">
        <w:rPr>
          <w:rFonts w:ascii="Aptos" w:hAnsi="Aptos"/>
        </w:rPr>
        <w:t xml:space="preserve"> et al., 2019)</w:t>
      </w:r>
      <w:r w:rsidR="00E45777">
        <w:rPr>
          <w:rFonts w:ascii="Aptos" w:hAnsi="Aptos"/>
        </w:rPr>
        <w:fldChar w:fldCharType="end"/>
      </w:r>
      <w:r w:rsidR="000D0A97">
        <w:rPr>
          <w:rFonts w:ascii="Aptos" w:hAnsi="Aptos"/>
        </w:rPr>
        <w:t xml:space="preserve">. While that may be desirable in some situations, researchers have expressed concern that the act of rating itself may fundamentally alter the cognition, and thus neural activity, occurring while subjects view a stimulus </w:t>
      </w:r>
      <w:r w:rsidR="005D5700">
        <w:rPr>
          <w:rFonts w:ascii="Aptos" w:hAnsi="Aptos"/>
        </w:rPr>
        <w:fldChar w:fldCharType="begin"/>
      </w:r>
      <w:r w:rsidR="00E45777">
        <w:rPr>
          <w:rFonts w:ascii="Aptos" w:hAnsi="Aptos"/>
        </w:rPr>
        <w:instrText xml:space="preserve"> ADDIN ZOTERO_ITEM CSL_CITATION {"citationID":"aRInKNg3","properties":{"formattedCitation":"(J\\uc0\\u228{}\\uc0\\u228{}skel\\uc0\\u228{}inen et al., 2022)","plainCitation":"(Jääskeläinen et al., 2022)","noteIndex":0},"citationItems":[{"id":18029,"uris":["http://zotero.org/users/6239255/items/G9KQD8CI","http://zotero.org/users/6239255/items/VDN2W5ER"],"itemData":{"id":18029,"type":"article-journal","abstract":"Movies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Lévy"}],"issued":{"date-parts":[["2022",1,27]]}}}],"schema":"https://github.com/citation-style-language/schema/raw/master/csl-citation.json"} </w:instrText>
      </w:r>
      <w:r w:rsidR="005D5700">
        <w:rPr>
          <w:rFonts w:ascii="Aptos" w:hAnsi="Aptos"/>
        </w:rPr>
        <w:fldChar w:fldCharType="separate"/>
      </w:r>
      <w:r w:rsidR="005D5700" w:rsidRPr="005D5700">
        <w:rPr>
          <w:rFonts w:ascii="Aptos" w:hAnsi="Aptos" w:cs="Times New Roman"/>
        </w:rPr>
        <w:t>(Jääskeläinen et al., 2022)</w:t>
      </w:r>
      <w:r w:rsidR="005D5700">
        <w:rPr>
          <w:rFonts w:ascii="Aptos" w:hAnsi="Aptos"/>
        </w:rPr>
        <w:fldChar w:fldCharType="end"/>
      </w:r>
      <w:r w:rsidR="000D0A97">
        <w:rPr>
          <w:rFonts w:ascii="Aptos" w:hAnsi="Aptos"/>
        </w:rPr>
        <w:t xml:space="preserve">. As such, debate exists regarding </w:t>
      </w:r>
      <w:r w:rsidR="000D0A97">
        <w:rPr>
          <w:rFonts w:ascii="Aptos" w:hAnsi="Aptos"/>
          <w:i/>
          <w:iCs/>
        </w:rPr>
        <w:t>how</w:t>
      </w:r>
      <w:r w:rsidR="000D0A97">
        <w:rPr>
          <w:rFonts w:ascii="Aptos" w:hAnsi="Aptos"/>
        </w:rPr>
        <w:t xml:space="preserve"> </w:t>
      </w:r>
      <w:r w:rsidR="000D0A97">
        <w:rPr>
          <w:rFonts w:ascii="Aptos" w:hAnsi="Aptos"/>
          <w:i/>
          <w:iCs/>
        </w:rPr>
        <w:t>best</w:t>
      </w:r>
      <w:r w:rsidR="000D0A97">
        <w:rPr>
          <w:rFonts w:ascii="Aptos" w:hAnsi="Aptos"/>
          <w:iCs/>
        </w:rPr>
        <w:t xml:space="preserve"> to capture these continuous ratings.</w:t>
      </w:r>
      <w:r w:rsidRPr="00AF6336">
        <w:rPr>
          <w:rFonts w:ascii="Aptos" w:hAnsi="Aptos"/>
        </w:rPr>
        <w:t xml:space="preserve"> </w:t>
      </w:r>
    </w:p>
    <w:p w14:paraId="4FB41EFB" w14:textId="31178E1A" w:rsidR="00DE0869" w:rsidRPr="00AF6336" w:rsidRDefault="00000000" w:rsidP="00AF6336">
      <w:pPr>
        <w:spacing w:line="240" w:lineRule="auto"/>
        <w:ind w:firstLine="540"/>
        <w:jc w:val="both"/>
        <w:rPr>
          <w:rFonts w:ascii="Aptos" w:hAnsi="Aptos"/>
        </w:rPr>
      </w:pPr>
      <w:r w:rsidRPr="00AF6336">
        <w:rPr>
          <w:rFonts w:ascii="Aptos" w:hAnsi="Aptos"/>
          <w:b/>
          <w:bCs/>
        </w:rPr>
        <w:t>Reflective Active Engagement</w:t>
      </w:r>
      <w:r w:rsidRPr="00AF6336">
        <w:rPr>
          <w:rFonts w:ascii="Aptos" w:hAnsi="Aptos"/>
          <w:b/>
          <w:bCs/>
          <w:i/>
        </w:rPr>
        <w:t>.</w:t>
      </w:r>
      <w:r w:rsidRPr="00AF6336">
        <w:rPr>
          <w:rFonts w:ascii="Aptos" w:hAnsi="Aptos"/>
          <w:i/>
        </w:rPr>
        <w:t xml:space="preserve"> </w:t>
      </w:r>
      <w:r w:rsidRPr="00AF6336">
        <w:rPr>
          <w:rFonts w:ascii="Aptos" w:hAnsi="Aptos"/>
        </w:rPr>
        <w:t xml:space="preserve">One </w:t>
      </w:r>
      <w:r w:rsidR="000D0A97">
        <w:rPr>
          <w:rFonts w:ascii="Aptos" w:hAnsi="Aptos"/>
        </w:rPr>
        <w:t>proposed solution</w:t>
      </w:r>
      <w:r w:rsidRPr="00AF6336">
        <w:rPr>
          <w:rFonts w:ascii="Aptos" w:hAnsi="Aptos"/>
        </w:rPr>
        <w:t xml:space="preserve"> </w:t>
      </w:r>
      <w:r w:rsidR="000D0A97">
        <w:rPr>
          <w:rFonts w:ascii="Aptos" w:hAnsi="Aptos"/>
        </w:rPr>
        <w:t xml:space="preserve">is to </w:t>
      </w:r>
      <w:r w:rsidR="00890300">
        <w:rPr>
          <w:rFonts w:ascii="Aptos" w:hAnsi="Aptos"/>
        </w:rPr>
        <w:t>have</w:t>
      </w:r>
      <w:r w:rsidRPr="00AF6336">
        <w:rPr>
          <w:rFonts w:ascii="Aptos" w:hAnsi="Aptos"/>
        </w:rPr>
        <w:t xml:space="preserve"> participants passively</w:t>
      </w:r>
      <w:r w:rsidR="000D0A97">
        <w:rPr>
          <w:rFonts w:ascii="Aptos" w:hAnsi="Aptos"/>
        </w:rPr>
        <w:t xml:space="preserve"> view</w:t>
      </w:r>
      <w:r w:rsidRPr="00AF6336">
        <w:rPr>
          <w:rFonts w:ascii="Aptos" w:hAnsi="Aptos"/>
        </w:rPr>
        <w:t xml:space="preserve"> a dynamic stimulus while undergoing neuroimaging</w:t>
      </w:r>
      <w:r w:rsidR="00890300">
        <w:rPr>
          <w:rFonts w:ascii="Aptos" w:hAnsi="Aptos"/>
        </w:rPr>
        <w:t xml:space="preserve">, with (i.e., </w:t>
      </w:r>
      <w:r w:rsidR="00D7249E">
        <w:rPr>
          <w:rFonts w:ascii="Aptos" w:hAnsi="Aptos"/>
        </w:rPr>
        <w:fldChar w:fldCharType="begin"/>
      </w:r>
      <w:r w:rsidR="00E45777">
        <w:rPr>
          <w:rFonts w:ascii="Aptos" w:hAnsi="Aptos"/>
        </w:rPr>
        <w:instrText xml:space="preserve"> ADDIN ZOTERO_ITEM CSL_CITATION {"citationID":"xBlJUwWd","properties":{"formattedCitation":"(Lahnakoski et al., 2014; Song et al., 2021)","plainCitation":"(Lahnakoski et al., 2014; Song et al., 2021)","dontUpdate":true,"noteIndex":0},"citationItems":[{"id":9120,"uris":["http://zotero.org/users/6239255/items/4A6X6BHL"],"itemData":{"id":9120,"type":"article-journal","abstract":"For successful communication, we need to understand the external world consistently with others. This task requires sufficiently similar cognitive  schemas or psychological perspectives that act as filters to guide the selection,  interpretation and storage of sensory information, perceptual objects and events.  Here we show that when individuals adopt a similar psychological perspective  during natural viewing, their brain activity becomes synchronized in specific  brain regions. We measured brain activity with functional magnetic resonance  imaging (fMRI) from 33 healthy participants who viewed a 10-min movie twice,  assuming once a 'social' (detective) and once a 'non-social' (interior decorator)  perspective to the movie events. Pearson's correlation coefficient was used to  derive multisubject voxelwise similarity measures (inter-subject correlations;  ISCs) of functional MRI data. We used k-nearest-neighbor and support vector  machine classifiers as well as a Mantel test on the ISC matrices to reveal brain  areas wherein ISC predicted the participants' current perspective. ISC was  stronger in several brain regions--most robustly in the parahippocampal gyrus,  posterior parietal cortex and lateral occipital cortex--when the participants  viewed the movie with similar rather than different perspectives. Synchronization  was not explained by differences in visual sampling of the movies, as estimated  by eye gaze. We propose that synchronous brain activity across individuals  adopting similar psychological perspectives could be an important neural  mechanism supporting shared understanding of the environment.","container-title":"NeuroImage","DOI":"10.1016/j.neuroimage.2014.06.022","ISSN":"1095-9572 1053-8119","issue":"100","journalAbbreviation":"Neuroimage","language":"eng","license":"Copyright © 2014. Published by Elsevier Inc.","note":"publisher-place: United States\nPMID: 24936687 \nPMCID: PMC4153812","page":"316-324","title":"Synchronous brain activity across individuals underlies shared psychological perspectives.","volume":"100","author":[{"family":"Lahnakoski","given":"Juha M."},{"family":"Glerean","given":"Enrico"},{"family":"Jääskeläinen","given":"Iiro P."},{"family":"Hyönä","given":"Jukka"},{"family":"Hari","given":"Riitta"},{"family":"Sams","given":"Mikko"},{"family":"Nummenmaa","given":"Lauri"}],"issued":{"date-parts":[["2014",10,15]]}}},{"id":17923,"uris":["http://zotero.org/users/6239255/items/AEE933CY"],"itemData":{"id":17923,"type":"article-journal","abstract":"Significance\n            The degree to which we are engaged in narratives fluctuates over time. What drives these changes in engagement, and how do they affect what we remember? Behavioral studies showed that people experienced similar fluctuations in engagement during a television show or an audio-narrated story and were more engaged during emotional moments. Functional MRI experiments revealed that changes in a pattern of functional brain connectivity predicted changes in narrative engagement. This predictive brain network not only was related to a validated neuromarker of sustained attention but also predicted what narrative events people recalled after the MRI scan. Overall, this study empirically characterizes engagement as emotion-laden attention and reveals system-level dynamics underlying real-world attention and memory.\n          , \n            As we comprehend narratives, our attentional engagement fluctuates over time. Despite theoretical conceptions of narrative engagement as emotion-laden attention, little empirical work has characterized the cognitive and neural processes that comprise subjective engagement in naturalistic contexts or its consequences for memory. Here, we relate fluctuations in narrative engagement to patterns of brain coactivation and test whether neural signatures of engagement predict subsequent memory. In behavioral studies, participants continuously rated how engaged they were as they watched a television episode or listened to a story. Self-reported engagement was synchronized across individuals and driven by the emotional content of the narratives. In functional MRI datasets collected as different individuals watched the same show or listened to the same story, engagement drove neural synchrony, such that default mode network activity was more synchronized across individuals during more engaging moments of the narratives. Furthermore, models based on time-varying functional brain connectivity predicted evolving states of engagement across participants and independent datasets. The functional connections that predicted engagement overlapped with a validated neuromarker of sustained attention and predicted recall of narrative events. Together, our findings characterize the neural signatures of attentional engagement in naturalistic contexts and elucidate relationships among narrative engagement, sustained attention, and event memory.","container-title":"Proceedings of the National Academy of Sciences","DOI":"10.1073/pnas.2021905118","ISSN":"0027-8424, 1091-6490","issue":"33","journalAbbreviation":"Proc. Natl. Acad. Sci. U.S.A.","language":"en","page":"e2021905118","source":"DOI.org (Crossref)","title":"Neural signatures of attentional engagement during narratives and its consequences for event memory","volume":"118","author":[{"family":"Song","given":"Hayoung"},{"family":"Finn","given":"Emily S."},{"family":"Rosenberg","given":"Monica D."}],"issued":{"date-parts":[["2021",8,17]]}}}],"schema":"https://github.com/citation-style-language/schema/raw/master/csl-citation.json"} </w:instrText>
      </w:r>
      <w:r w:rsidR="00D7249E">
        <w:rPr>
          <w:rFonts w:ascii="Aptos" w:hAnsi="Aptos"/>
        </w:rPr>
        <w:fldChar w:fldCharType="separate"/>
      </w:r>
      <w:proofErr w:type="spellStart"/>
      <w:r w:rsidR="00D7249E" w:rsidRPr="00D7249E">
        <w:rPr>
          <w:rFonts w:ascii="Aptos" w:hAnsi="Aptos"/>
        </w:rPr>
        <w:t>Lahnakoski</w:t>
      </w:r>
      <w:proofErr w:type="spellEnd"/>
      <w:r w:rsidR="00D7249E" w:rsidRPr="00D7249E">
        <w:rPr>
          <w:rFonts w:ascii="Aptos" w:hAnsi="Aptos"/>
        </w:rPr>
        <w:t xml:space="preserve"> et al., 2014; Song et al., 2021)</w:t>
      </w:r>
      <w:r w:rsidR="00D7249E">
        <w:rPr>
          <w:rFonts w:ascii="Aptos" w:hAnsi="Aptos"/>
        </w:rPr>
        <w:fldChar w:fldCharType="end"/>
      </w:r>
      <w:r w:rsidR="00890300">
        <w:rPr>
          <w:rFonts w:ascii="Aptos" w:hAnsi="Aptos"/>
        </w:rPr>
        <w:t xml:space="preserve"> or without (i.e., </w:t>
      </w:r>
      <w:r w:rsidR="00D7249E">
        <w:rPr>
          <w:rFonts w:ascii="Aptos" w:hAnsi="Aptos"/>
        </w:rPr>
        <w:fldChar w:fldCharType="begin"/>
      </w:r>
      <w:r w:rsidR="00E45777">
        <w:rPr>
          <w:rFonts w:ascii="Aptos" w:hAnsi="Aptos"/>
        </w:rPr>
        <w:instrText xml:space="preserve"> ADDIN ZOTERO_ITEM CSL_CITATION {"citationID":"MNg1NHmF","properties":{"formattedCitation":"(Hutcherson et al., 2005; Nummenmaa et al., 2012)","plainCitation":"(Hutcherson et al., 2005; Nummenmaa et al., 2012)","dontUpdate":true,"noteIndex":0},"citationItems":[{"id":18031,"uris":["http://zotero.org/users/6239255/items/M224CHW3"],"itemData":{"id":18031,"type":"article-journal","abstract":"Abstract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J."}],"issued":{"date-parts":[["2005",9,1]]}}},{"id":18030,"uris":["http://zotero.org/users/6239255/items/44QN75CR"],"itemData":{"id":18030,"type":"article-journal","abstract":"Sharing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P."},{"family":"Hari","given":"Riitta"},{"family":"Sams","given":"Mikko"}],"issued":{"date-parts":[["2012",6,12]]}}}],"schema":"https://github.com/citation-style-language/schema/raw/master/csl-citation.json"} </w:instrText>
      </w:r>
      <w:r w:rsidR="00D7249E">
        <w:rPr>
          <w:rFonts w:ascii="Aptos" w:hAnsi="Aptos"/>
        </w:rPr>
        <w:fldChar w:fldCharType="separate"/>
      </w:r>
      <w:r w:rsidR="00D7249E" w:rsidRPr="00D7249E">
        <w:rPr>
          <w:rFonts w:ascii="Aptos" w:hAnsi="Aptos"/>
        </w:rPr>
        <w:t>Hutcherson et al., 2005; Nummenmaa et al., 2012)</w:t>
      </w:r>
      <w:r w:rsidR="00D7249E">
        <w:rPr>
          <w:rFonts w:ascii="Aptos" w:hAnsi="Aptos"/>
        </w:rPr>
        <w:fldChar w:fldCharType="end"/>
      </w:r>
      <w:r w:rsidR="00D7249E">
        <w:rPr>
          <w:rFonts w:ascii="Aptos" w:hAnsi="Aptos"/>
        </w:rPr>
        <w:t xml:space="preserve"> </w:t>
      </w:r>
      <w:r w:rsidR="00890300">
        <w:rPr>
          <w:rFonts w:ascii="Aptos" w:hAnsi="Aptos"/>
        </w:rPr>
        <w:t>specific instructions to narrow focus,</w:t>
      </w:r>
      <w:r w:rsidRPr="00AF6336">
        <w:rPr>
          <w:rFonts w:ascii="Aptos" w:hAnsi="Aptos"/>
        </w:rPr>
        <w:t xml:space="preserve"> and then to actively engage with (i.e., continuously self-report ratings) the same stimulus outside of the scanner (e.g., </w:t>
      </w:r>
      <w:r w:rsidR="00407C34">
        <w:rPr>
          <w:rFonts w:ascii="Aptos" w:hAnsi="Aptos"/>
        </w:rPr>
        <w:fldChar w:fldCharType="begin"/>
      </w:r>
      <w:r w:rsidR="00E45777">
        <w:rPr>
          <w:rFonts w:ascii="Aptos" w:hAnsi="Aptos"/>
        </w:rPr>
        <w:instrText xml:space="preserve"> ADDIN ZOTERO_ITEM CSL_CITATION {"citationID":"J4itBju2","properties":{"formattedCitation":"(J\\uc0\\u228{}\\uc0\\u228{}skel\\uc0\\u228{}inen et al., 2008; Nummenmaa et al., 2012; Raz et al., 2012)","plainCitation":"(Jääskeläinen et al., 2008; Nummenmaa et al., 2012; Raz et al., 2012)","dontUpdate":true,"noteIndex":0},"citationItems":[{"id":18052,"uris":["http://zotero.org/users/6239255/items/S4KIV2RB"],"itemData":{"id":18052,"type":"article-journal","abstract":"Abstract   Dynamic functional integration of distinct neural systems plays a pivotal role in emotional experience. We introduce a novel approach for studying emotion-related changes in the interactions within and between networks using fMRI. It is based on continuous computation of a network cohesion index (NCI), which is sensitive to both strength and variability of signal correlations between pre-defined regions. The regions encompass three clusters (namely limbic, medial prefrontal cortex (mPFC) and cognitive), each previously was shown to be involved in emotional processing. Two sadness-inducing film excerpts were viewed passively, and comparisons between viewer's rated sadness, parasympathetic, and inter-NCI and intra-NCI were obtained. Limbic intra-NCI was associated with reported sadness in both movies. However, the correlation between the parasympathetic-index, the rated sadness and the limbic-NCI occurred in only one movie, possibly related to a “deactivated” pattern of sadness. In this film, rated sadness intensity also correlated with the mPFC intra-NCI, possibly reflecting temporal correspondence between sadness and sympathy. Further, only for this movie, we found an association between sadness rating and the mPFC–limbic inter-NCI time courses. To the contrary, in the other film in which sadness was reported to commingle with horror and anger, dramatic events coincided with disintegration of these networks. Together, this may point to a difference between the cinematic experiences with regard to inter-network dynamics related to emotional regulation. These findings demonstrate the advantage of a multi-layered dynamic analysis for elucidating the uniqueness of emotional experiences with regard to an unguided processing of continuous and complex stimulation.","container-title":"NeuroImage","DOI":"10.1016/j.neuroimage.2011.12.084","issue":"2","note":"DOI: 10.1016/j.neuroimage.2011.12.084\nMAG ID: 1984946107\nPMID: 22285693","page":"1448-1461","title":"Portraying emotions at their unfolding: A multilayered approach for probing dynamics of neural networks","volume":"60","author":[{"family":"Raz","given":"Gal"},{"family":"Winetraub","given":"Yonatan"},{"family":"Jacob","given":"Yael"},{"family":"Kinreich","given":"Sivan"},{"family":"Maron-Katz","given":"Adi"},{"family":"Shaham","given":"Galit"},{"family":"Podlipsky","given":"Ilana"},{"family":"Gilam","given":"Gadi"},{"family":"Soreq","given":"Eyal"},{"family":"Hendler","given":"Talma"}],"issued":{"date-parts":[["2012",4,2]]}}},{"id":9068,"uris":["http://zotero.org/users/6239255/items/KQ9HBF4R"],"itemData":{"id":9068,"type":"article-journal","abstract":"Hemodynamic activity in occipital, temporal, and parietal cortical areas were recently shown to correlate across subjects during viewing of a 30-minute movie clip. However, most of the frontal cortex lacked between-subject correlations. Here we presented 12 healthy naïve volunteers with the first 72 minutes of a movie (“Crash”, 2005, Lions Gate Films) outside of the fMRI scanner to involve the subjects in the plot of the movie, followed by presentation of the last 36 minutes during fMRI scanning. We observed significant between-subjects correlation of fMRI activity in especially right hemisphere frontal cortical areas, in addition to the correlation of activity in temporal, occipital, and parietal areas. It is possible that this resulted from the subjects following the plot of the movie and being emotionally engaged in the movie during fMRI scanning. We further show that probabilistic independent component analysis (ICA) reveals meaningful activations in individual subjects during natural viewing.","container-title":"The Open Neuroimaging Journal","DOI":"10.2174/1874440000802010014","ISSN":"1874-4400","issue":"1","journalAbbreviation":"Open Neuroimag J","language":"en","page":"14-19","source":"DOI.org (Crossref)","title":"Inter-Subject Synchronization of Prefrontal Cortex Hemodynamic Activity During Natural Viewing","volume":"2","author":[{"family":"Jääskeläinen","given":"Iiro P"},{"family":"Koskentalo","given":"Katri"},{"family":"Balk","given":"Marja H"},{"family":"Autti","given":"Taina"},{"family":"Kauramäki","given":"Jaakko"},{"family":"Pomren","given":"Cajus"},{"family":"Sams","given":"Mikko"}],"issued":{"date-parts":[["2008",4,1]]}}},{"id":18030,"uris":["http://zotero.org/users/6239255/items/44QN75CR"],"itemData":{"id":18030,"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P."},{"family":"Hari","given":"Riitta"},{"family":"Sams","given":"Mikko"}],"issued":{"date-parts":[["2012",6,12]]}}}],"schema":"https://github.com/citation-style-language/schema/raw/master/csl-citation.json"} </w:instrText>
      </w:r>
      <w:r w:rsidR="00407C34">
        <w:rPr>
          <w:rFonts w:ascii="Aptos" w:hAnsi="Aptos"/>
        </w:rPr>
        <w:fldChar w:fldCharType="separate"/>
      </w:r>
      <w:r w:rsidR="00AF4E49" w:rsidRPr="00AF4E49">
        <w:rPr>
          <w:rFonts w:ascii="Aptos" w:hAnsi="Aptos" w:cs="Times New Roman"/>
        </w:rPr>
        <w:t>Jääskeläinen et al., 2008; Nummenmaa et al., 2012; Raz et al., 2012)</w:t>
      </w:r>
      <w:r w:rsidR="00407C34">
        <w:rPr>
          <w:rFonts w:ascii="Aptos" w:hAnsi="Aptos"/>
        </w:rPr>
        <w:fldChar w:fldCharType="end"/>
      </w:r>
      <w:r w:rsidRPr="00AF6336">
        <w:rPr>
          <w:rFonts w:ascii="Aptos" w:hAnsi="Aptos"/>
        </w:rPr>
        <w:t>.</w:t>
      </w:r>
      <w:r w:rsidR="000D0A97">
        <w:rPr>
          <w:rFonts w:ascii="Aptos" w:hAnsi="Aptos"/>
        </w:rPr>
        <w:t xml:space="preserve"> </w:t>
      </w:r>
      <w:r w:rsidR="00462E3A">
        <w:rPr>
          <w:rFonts w:ascii="Aptos" w:hAnsi="Aptos"/>
        </w:rPr>
        <w:t xml:space="preserve">We term these approaches, in which subjects reflect upon the stimulus without rating initially but later rate their evaluations, </w:t>
      </w:r>
      <w:r w:rsidR="00462E3A">
        <w:rPr>
          <w:rFonts w:ascii="Aptos" w:hAnsi="Aptos"/>
          <w:i/>
          <w:iCs/>
        </w:rPr>
        <w:t>Reflective Active Engagement p</w:t>
      </w:r>
      <w:r w:rsidR="00462E3A" w:rsidRPr="00462E3A">
        <w:rPr>
          <w:rFonts w:ascii="Aptos" w:hAnsi="Aptos"/>
        </w:rPr>
        <w:t>aradigms</w:t>
      </w:r>
      <w:r w:rsidR="00462E3A">
        <w:rPr>
          <w:rFonts w:ascii="Aptos" w:hAnsi="Aptos"/>
          <w:i/>
          <w:iCs/>
        </w:rPr>
        <w:t>.</w:t>
      </w:r>
      <w:r w:rsidR="000D0A97">
        <w:rPr>
          <w:rFonts w:ascii="Aptos" w:hAnsi="Aptos"/>
        </w:rPr>
        <w:t xml:space="preserve"> </w:t>
      </w:r>
      <w:r w:rsidRPr="00AF6336">
        <w:rPr>
          <w:rFonts w:ascii="Aptos" w:hAnsi="Aptos"/>
        </w:rPr>
        <w:t>Through th</w:t>
      </w:r>
      <w:r w:rsidR="00462E3A">
        <w:rPr>
          <w:rFonts w:ascii="Aptos" w:hAnsi="Aptos"/>
        </w:rPr>
        <w:t>ese</w:t>
      </w:r>
      <w:r w:rsidRPr="00AF6336">
        <w:rPr>
          <w:rFonts w:ascii="Aptos" w:hAnsi="Aptos"/>
        </w:rPr>
        <w:t xml:space="preserve"> approach</w:t>
      </w:r>
      <w:r w:rsidR="00462E3A">
        <w:rPr>
          <w:rFonts w:ascii="Aptos" w:hAnsi="Aptos"/>
        </w:rPr>
        <w:t>es</w:t>
      </w:r>
      <w:r w:rsidRPr="00AF6336">
        <w:rPr>
          <w:rFonts w:ascii="Aptos" w:hAnsi="Aptos"/>
        </w:rPr>
        <w:t xml:space="preserve">, researchers can </w:t>
      </w:r>
      <w:r w:rsidR="00890300">
        <w:rPr>
          <w:rFonts w:ascii="Aptos" w:hAnsi="Aptos"/>
        </w:rPr>
        <w:t>avoid the influence of rating behaviors upon</w:t>
      </w:r>
      <w:r w:rsidRPr="00AF6336">
        <w:rPr>
          <w:rFonts w:ascii="Aptos" w:hAnsi="Aptos"/>
        </w:rPr>
        <w:t xml:space="preserve"> neural data while </w:t>
      </w:r>
      <w:r w:rsidR="00890300">
        <w:rPr>
          <w:rFonts w:ascii="Aptos" w:hAnsi="Aptos"/>
        </w:rPr>
        <w:t xml:space="preserve">still </w:t>
      </w:r>
      <w:r w:rsidRPr="00AF6336">
        <w:rPr>
          <w:rFonts w:ascii="Aptos" w:hAnsi="Aptos"/>
        </w:rPr>
        <w:t xml:space="preserve">capturing </w:t>
      </w:r>
      <w:r w:rsidR="00890300">
        <w:rPr>
          <w:rFonts w:ascii="Aptos" w:hAnsi="Aptos"/>
        </w:rPr>
        <w:t>a</w:t>
      </w:r>
      <w:r w:rsidRPr="00AF6336">
        <w:rPr>
          <w:rFonts w:ascii="Aptos" w:hAnsi="Aptos"/>
        </w:rPr>
        <w:t xml:space="preserve"> semblance of </w:t>
      </w:r>
      <w:r w:rsidR="00890300">
        <w:rPr>
          <w:rFonts w:ascii="Aptos" w:hAnsi="Aptos"/>
        </w:rPr>
        <w:t xml:space="preserve">a </w:t>
      </w:r>
      <w:r w:rsidR="00462E3A">
        <w:rPr>
          <w:rFonts w:ascii="Aptos" w:hAnsi="Aptos"/>
        </w:rPr>
        <w:t>subject</w:t>
      </w:r>
      <w:r w:rsidR="00890300">
        <w:rPr>
          <w:rFonts w:ascii="Aptos" w:hAnsi="Aptos"/>
        </w:rPr>
        <w:t>’s</w:t>
      </w:r>
      <w:r w:rsidRPr="00AF6336">
        <w:rPr>
          <w:rFonts w:ascii="Aptos" w:hAnsi="Aptos"/>
        </w:rPr>
        <w:t xml:space="preserve"> concurrent internal cognitive phenomena</w:t>
      </w:r>
      <w:r w:rsidR="00890300">
        <w:rPr>
          <w:rFonts w:ascii="Aptos" w:hAnsi="Aptos"/>
        </w:rPr>
        <w:t xml:space="preserve">, assuming that subjects are able to </w:t>
      </w:r>
      <w:proofErr w:type="gramStart"/>
      <w:r w:rsidR="00890300">
        <w:rPr>
          <w:rFonts w:ascii="Aptos" w:hAnsi="Aptos"/>
        </w:rPr>
        <w:t>accurate</w:t>
      </w:r>
      <w:proofErr w:type="gramEnd"/>
      <w:r w:rsidR="00890300">
        <w:rPr>
          <w:rFonts w:ascii="Aptos" w:hAnsi="Aptos"/>
        </w:rPr>
        <w:t xml:space="preserve"> recall and report their experiences.</w:t>
      </w:r>
      <w:r w:rsidR="003125D9">
        <w:rPr>
          <w:rFonts w:ascii="Aptos" w:hAnsi="Aptos"/>
        </w:rPr>
        <w:t xml:space="preserve"> This approach may also be the closest approximation of neural activity while conducting social or emotional observation (i.e., evaluating how sad something or someone makes you feel, how much you </w:t>
      </w:r>
      <w:proofErr w:type="gramStart"/>
      <w:r w:rsidR="003125D9">
        <w:rPr>
          <w:rFonts w:ascii="Aptos" w:hAnsi="Aptos"/>
        </w:rPr>
        <w:t>believe</w:t>
      </w:r>
      <w:proofErr w:type="gramEnd"/>
      <w:r w:rsidR="003125D9">
        <w:rPr>
          <w:rFonts w:ascii="Aptos" w:hAnsi="Aptos"/>
        </w:rPr>
        <w:t xml:space="preserve"> a person), as we are not often asked to quantify these sorts of assessments in real time in our daily lives. </w:t>
      </w:r>
      <w:r w:rsidRPr="00AF6336">
        <w:rPr>
          <w:rFonts w:ascii="Aptos" w:hAnsi="Aptos"/>
        </w:rPr>
        <w:t xml:space="preserve">While not neuroimaging data, the validity of this approach is supported by findings that within-participant physiological activity (i.e., skin conductance, heart rate, pulse transmission time, general somatic activity) is significantly correlated when recorded during an initial exposure and during a rewatch while self-reporting ratings </w:t>
      </w:r>
      <w:r w:rsidR="00407C34">
        <w:rPr>
          <w:rFonts w:ascii="Aptos" w:hAnsi="Aptos"/>
        </w:rPr>
        <w:fldChar w:fldCharType="begin"/>
      </w:r>
      <w:r w:rsidR="00E45777">
        <w:rPr>
          <w:rFonts w:ascii="Aptos" w:hAnsi="Aptos"/>
        </w:rPr>
        <w:instrText xml:space="preserve"> ADDIN ZOTERO_ITEM CSL_CITATION {"citationID":"OdsIZu8d","properties":{"formattedCitation":"(Gottman &amp; Levenson, 1985; Levenson &amp; Gottman, 1983)","plainCitation":"(Gottman &amp; Levenson, 1985; Levenson &amp; Gottman, 1983)","noteIndex":0},"citationItems":[{"id":18046,"uris":["http://zotero.org/users/6239255/items/HZUJVFEA"],"itemData":{"id":18046,"type":"article-journal","abstract":"Thirty married couples interacted in a low-conflict situation and a high-conflict situation during which continuous physiological measures were obtained. Each spouse returned separately for a second session in which they watched the videotape of the interaction and provided a continuous self-report rating of their own affect while the same physiological measures were again obtained. Observers coded the spouses' affect during each speech unit. The self-reports of affect (a) discriminated the high-conflict interaction from the low-conflict interaction, (b) correlated significantly with marital satisfaction, (c) were coherent between husband and wife, and (d) were significantly related to the observers' coding of the couples' affect. Physiological data obtained during the interaction session were significantly related (using time-series analyses) to physiological data obtained during the recall session. In all comprehensive discussions of emotion the subject's own experience of affect has been considered an important channel of information (see Strongman, 1978). This channel has always been troublesome from an empirical standpoint in terms of meeting psychometric criteria of reliability and validity. One important application of a valid selfreport procedure would be in the study of emotion during social interaction. Ekman, Friesen, and Ellsworth (1972) noted that the study of emotion in the context of social interaction can make a number of unique contributions. One of these contributions is the study of interaction as it unfolds in time, which permits the analysis of the sequential nature of the interaction using time-series analysis. Thus, a method for procuring the self-report of affect that could provide a continuous record over an interaction session would be extremely useful in the study of emotion in social interaction.","container-title":"Journal of Consulting and Clinical Psychology","DOI":"10.1037//0022-006x.53.2.151","issue":"2","note":"DOI: 10.1037//0022-006x.53.2.151\nMAG ID: 2137163739\nPMID: 3998244\nS2ID: 50af045544a3174054d41dd28857928588d643d4","page":"151-160","title":"A valid procedure for obtaining self-report of affect in marital interaction.","volume":"53","author":[{"family":"Gottman","given":"John M."},{"family":"Levenson","given":"Robert W."}],"issued":{"date-parts":[["1985",4,1]]}}},{"id":18045,"uris":["http://zotero.org/users/6239255/items/RNBFAIIW"],"itemData":{"id":18045,"type":"article-journal","abstract":"Thirty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M."}],"issued":{"date-parts":[["1983",9,1]]}}}],"schema":"https://github.com/citation-style-language/schema/raw/master/csl-citation.json"} </w:instrText>
      </w:r>
      <w:r w:rsidR="00407C34">
        <w:rPr>
          <w:rFonts w:ascii="Aptos" w:hAnsi="Aptos"/>
        </w:rPr>
        <w:fldChar w:fldCharType="separate"/>
      </w:r>
      <w:r w:rsidR="00407C34" w:rsidRPr="00407C34">
        <w:rPr>
          <w:rFonts w:ascii="Aptos" w:hAnsi="Aptos"/>
        </w:rPr>
        <w:t>(Gottman &amp; Levenson, 1985; Levenson &amp; Gottman, 1983)</w:t>
      </w:r>
      <w:r w:rsidR="00407C34">
        <w:rPr>
          <w:rFonts w:ascii="Aptos" w:hAnsi="Aptos"/>
        </w:rPr>
        <w:fldChar w:fldCharType="end"/>
      </w:r>
      <w:r w:rsidRPr="00AF6336">
        <w:rPr>
          <w:rFonts w:ascii="Aptos" w:hAnsi="Aptos"/>
        </w:rPr>
        <w:t xml:space="preserve">. Additionally, comparisons of during- and post-exposure ratings to video stimuli have shown strong positive correlations for self-reported experiences of humor and sadness </w:t>
      </w:r>
      <w:r w:rsidR="00364897">
        <w:rPr>
          <w:rFonts w:ascii="Aptos" w:hAnsi="Aptos"/>
        </w:rPr>
        <w:fldChar w:fldCharType="begin"/>
      </w:r>
      <w:r w:rsidR="00E45777">
        <w:rPr>
          <w:rFonts w:ascii="Aptos" w:hAnsi="Aptos"/>
        </w:rPr>
        <w:instrText xml:space="preserve"> ADDIN ZOTERO_ITEM CSL_CITATION {"citationID":"k5cqjZuk","properties":{"formattedCitation":"(Hutcherson et al., 2005)","plainCitation":"(Hutcherson et al., 2005)","noteIndex":0},"citationItems":[{"id":18031,"uris":["http://zotero.org/users/6239255/items/M224CHW3"],"itemData":{"id":18031,"type":"article-journal","abstract":"Abstract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364897">
        <w:rPr>
          <w:rFonts w:ascii="Aptos" w:hAnsi="Aptos"/>
        </w:rPr>
        <w:fldChar w:fldCharType="separate"/>
      </w:r>
      <w:r w:rsidR="00986859" w:rsidRPr="00986859">
        <w:rPr>
          <w:rFonts w:ascii="Aptos" w:hAnsi="Aptos"/>
        </w:rPr>
        <w:t>(Hutcherson et al., 2005)</w:t>
      </w:r>
      <w:r w:rsidR="00364897">
        <w:rPr>
          <w:rFonts w:ascii="Aptos" w:hAnsi="Aptos"/>
        </w:rPr>
        <w:fldChar w:fldCharType="end"/>
      </w:r>
      <w:r w:rsidRPr="00AF6336">
        <w:rPr>
          <w:rFonts w:ascii="Aptos" w:hAnsi="Aptos"/>
        </w:rPr>
        <w:t xml:space="preserve">. However, the support for the reliability of emotional arousal and valence using this approach is mixed </w:t>
      </w:r>
      <w:r w:rsidR="00407C34">
        <w:rPr>
          <w:rFonts w:ascii="Aptos" w:hAnsi="Aptos"/>
        </w:rPr>
        <w:fldChar w:fldCharType="begin"/>
      </w:r>
      <w:r w:rsidR="00E45777">
        <w:rPr>
          <w:rFonts w:ascii="Aptos" w:hAnsi="Aptos"/>
        </w:rPr>
        <w:instrText xml:space="preserve"> ADDIN ZOTERO_ITEM CSL_CITATION {"citationID":"vjZbanHQ","properties":{"formattedCitation":"(Chapin et al., 2010; J\\uc0\\u228{}\\uc0\\u228{}skel\\uc0\\u228{}inen et al., 2016)","plainCitation":"(Chapin et al., 2010; Jääskeläinen et al., 2016)","noteIndex":0},"citationItems":[{"id":18151,"uris":["http://zotero.org/users/6239255/items/68E63E4Y"],"itemData":{"id":18151,"type":"article-journal","abstract":"Apart from its natural relevance to cognition, music provides a window into the intimate relationships between production, perception, experience, and emotion. Here, emotional responses and neural activity were observed as they evolved together with stimulus parameters over several minutes. Participants listened to a skilled music performance that included the natural fluctuations in timing and sound intensity that musicians use to evoke emotional responses. A mechanical performance of the same piece served as a control. Before and after fMRI scanning, participants reported real-time emotional responses on a 2-dimensional rating scale (arousal and valence) as they listened to each performance. During fMRI scanning, participants listened without reporting emotional responses. Limbic and paralimbic brain areas responded to the expressive dynamics of human music performance, and both emotion and reward related activations during music listening were dependent upon musical training. Moreover, dynamic changes in timing predicted ratings of emotional arousal, as well as real-time changes in neural activity. BOLD signal changes correlated with expressive timing fluctuations in cortical and subcortical motor areas consistent with pulse perception, and in a network consistent with the human mirror neuron system. These findings show that expressive music performance evokes emotion and reward related neural activations, and that music’s affective impact on the brains of listeners is altered by musical training. Our observations are consistent with the idea that music performance evokes an emotional response through a form of empathy that is based, at least in part, on the perception of movement and on violations of pulse-based temporal expectancies.","container-title":"PLoS ONE","DOI":"10.1371/journal.pone.0013812","ISSN":"1932-6203","issue":"12","journalAbbreviation":"PLoS ONE","language":"en","page":"e13812","source":"DOI.org (Crossref)","title":"Dynamic Emotional and Neural Responses to Music Depend on Performance Expression and Listener Experience","volume":"5","author":[{"family":"Chapin","given":"Heather"},{"family":"Jantzen","given":"Kelly"},{"family":"Scott Kelso","given":"J. A."},{"family":"Steinberg","given":"Fred"},{"family":"Large","given":"Edward"}],"editor":[{"family":"Rodriguez-Fornells","given":"Antoni"}],"issued":{"date-parts":[["2010",12,16]]}}},{"id":17991,"uris":["http://zotero.org/users/6239255/items/8CKX675R"],"itemData":{"id":17991,"type":"article-journal","abstract":"Humor is crucial in human social interactions. To study the underlying neural processes, three comedy clips were shown twice to 20 volunteers during functional magnetic resonance imaging (fMRI). Inter-subject similarities in humor ratings, obtained immediately after fMRI, explained inter-subject correlation of hemodynamic activity in right frontal pole and in a number of other brain regions. General linear model analysis also indicated activity in right frontal pole, as well as in additional cortical areas and subcortically in striatum, explained by humorousness. The association of the right frontal pole with experienced humorousness is a novel finding, which might be related to humor unfolding over longer time scales in the movie clips. Specifically, frontal pole has been shown to exhibit longer temporal receptive windows than, e.g., sensory areas, which might have enabled processing of humor in the clips based on holding information and reinterpreting that in light of new information several (even tens of) seconds later. As another novel finding, medial and lateral prefrontal areas, frontal pole, posterior-inferior temporal areas, posterior parietal areas, posterior cingulate, striatal structures and amygdala showed reduced activity upon re-viewing of the clips, suggesting involvement in processing of humor related to novelty of the comedic events.","container-title":"Scientific Reports","DOI":"10.1038/srep27741","issue":"1","note":"DOI: 10.1038/srep27741\nMAG ID: 2471095391\nPMCID: 4914983\nPMID: 27323928","page":"27741-27741","title":"Brain hemodynamic activity during viewing and re-viewing of comedy movies explained by experienced humor","volume":"6","author":[{"family":"Jääskeläinen","given":"Iiro P."},{"family":"Pajula","given":"Juha"},{"family":"Tohka","given":"Jussi"},{"family":"Lee","given":"Hsin Ju"},{"family":"Kuo","given":"Wen-Jui"},{"family":"Lin","given":"Fa-Hsuan"}],"issued":{"date-parts":[["2016",6,21]]}}}],"schema":"https://github.com/citation-style-language/schema/raw/master/csl-citation.json"} </w:instrText>
      </w:r>
      <w:r w:rsidR="00407C34">
        <w:rPr>
          <w:rFonts w:ascii="Aptos" w:hAnsi="Aptos"/>
        </w:rPr>
        <w:fldChar w:fldCharType="separate"/>
      </w:r>
      <w:r w:rsidR="00407C34" w:rsidRPr="00407C34">
        <w:rPr>
          <w:rFonts w:ascii="Aptos" w:hAnsi="Aptos" w:cs="Times New Roman"/>
        </w:rPr>
        <w:t>(Chapin et al., 2010; Jääskeläinen et al., 2016)</w:t>
      </w:r>
      <w:r w:rsidR="00407C34">
        <w:rPr>
          <w:rFonts w:ascii="Aptos" w:hAnsi="Aptos"/>
        </w:rPr>
        <w:fldChar w:fldCharType="end"/>
      </w:r>
      <w:r w:rsidRPr="00AF6336">
        <w:rPr>
          <w:rFonts w:ascii="Aptos" w:hAnsi="Aptos"/>
        </w:rPr>
        <w:t xml:space="preserve">. </w:t>
      </w:r>
      <w:r w:rsidR="00890300" w:rsidRPr="00AF6336">
        <w:rPr>
          <w:rFonts w:ascii="Aptos" w:hAnsi="Aptos"/>
        </w:rPr>
        <w:t>Reflective engagement has become the approach most popular in the literature</w:t>
      </w:r>
      <w:r w:rsidR="00890300">
        <w:rPr>
          <w:rFonts w:ascii="Aptos" w:hAnsi="Aptos"/>
        </w:rPr>
        <w:t xml:space="preserve"> and r</w:t>
      </w:r>
      <w:r w:rsidRPr="00AF6336">
        <w:rPr>
          <w:rFonts w:ascii="Aptos" w:hAnsi="Aptos"/>
        </w:rPr>
        <w:t xml:space="preserve">esearch using this technique has been fruitful, identifying, for example, mechanisms through which emotions promote </w:t>
      </w:r>
      <w:proofErr w:type="spellStart"/>
      <w:r w:rsidRPr="00AF6336">
        <w:rPr>
          <w:rFonts w:ascii="Aptos" w:hAnsi="Aptos"/>
        </w:rPr>
        <w:t>prosociality</w:t>
      </w:r>
      <w:proofErr w:type="spellEnd"/>
      <w:r w:rsidRPr="00AF6336">
        <w:rPr>
          <w:rFonts w:ascii="Aptos" w:hAnsi="Aptos"/>
        </w:rPr>
        <w:t xml:space="preserve"> </w:t>
      </w:r>
      <w:r w:rsidR="00986859">
        <w:rPr>
          <w:rFonts w:ascii="Aptos" w:hAnsi="Aptos"/>
        </w:rPr>
        <w:fldChar w:fldCharType="begin"/>
      </w:r>
      <w:r w:rsidR="00E45777">
        <w:rPr>
          <w:rFonts w:ascii="Aptos" w:hAnsi="Aptos"/>
        </w:rPr>
        <w:instrText xml:space="preserve"> ADDIN ZOTERO_ITEM CSL_CITATION {"citationID":"K9k3dINn","properties":{"formattedCitation":"(Nummenmaa et al., 2012)","plainCitation":"(Nummenmaa et al., 2012)","noteIndex":0},"citationItems":[{"id":18030,"uris":["http://zotero.org/users/6239255/items/44QN75CR"],"itemData":{"id":18030,"type":"article-journal","abstract":"Sharing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P."},{"family":"Hari","given":"Riitta"},{"family":"Sams","given":"Mikko"}],"issued":{"date-parts":[["2012",6,12]]}}}],"schema":"https://github.com/citation-style-language/schema/raw/master/csl-citation.json"} </w:instrText>
      </w:r>
      <w:r w:rsidR="00986859">
        <w:rPr>
          <w:rFonts w:ascii="Aptos" w:hAnsi="Aptos"/>
        </w:rPr>
        <w:fldChar w:fldCharType="separate"/>
      </w:r>
      <w:r w:rsidR="00986859" w:rsidRPr="00986859">
        <w:rPr>
          <w:rFonts w:ascii="Aptos" w:hAnsi="Aptos"/>
        </w:rPr>
        <w:t>(</w:t>
      </w:r>
      <w:proofErr w:type="spellStart"/>
      <w:r w:rsidR="00986859" w:rsidRPr="00986859">
        <w:rPr>
          <w:rFonts w:ascii="Aptos" w:hAnsi="Aptos"/>
        </w:rPr>
        <w:t>Nummenmaa</w:t>
      </w:r>
      <w:proofErr w:type="spellEnd"/>
      <w:r w:rsidR="00986859" w:rsidRPr="00986859">
        <w:rPr>
          <w:rFonts w:ascii="Aptos" w:hAnsi="Aptos"/>
        </w:rPr>
        <w:t xml:space="preserve"> et al., 2012)</w:t>
      </w:r>
      <w:r w:rsidR="00986859">
        <w:rPr>
          <w:rFonts w:ascii="Aptos" w:hAnsi="Aptos"/>
        </w:rPr>
        <w:fldChar w:fldCharType="end"/>
      </w:r>
      <w:r w:rsidRPr="00AF6336">
        <w:rPr>
          <w:rFonts w:ascii="Aptos" w:hAnsi="Aptos"/>
        </w:rPr>
        <w:t xml:space="preserve"> and neural correlates of both attentional engagement </w:t>
      </w:r>
      <w:r w:rsidR="0093459D">
        <w:rPr>
          <w:rFonts w:ascii="Aptos" w:hAnsi="Aptos"/>
        </w:rPr>
        <w:fldChar w:fldCharType="begin"/>
      </w:r>
      <w:r w:rsidR="00E45777">
        <w:rPr>
          <w:rFonts w:ascii="Aptos" w:hAnsi="Aptos"/>
        </w:rPr>
        <w:instrText xml:space="preserve"> ADDIN ZOTERO_ITEM CSL_CITATION {"citationID":"fEJAbZml","properties":{"formattedCitation":"(Song et al., 2021)","plainCitation":"(Song et al., 2021)","noteIndex":0},"citationItems":[{"id":17923,"uris":["http://zotero.org/users/6239255/items/AEE933CY"],"itemData":{"id":17923,"type":"article-journal","abstract":"Significance\n            The degree to which we are engaged in narratives fluctuates over time. What drives these changes in engagement, and how do they affect what we remember? Behavioral studies showed that people experienced similar fluctuations in engagement during a television show or an audio-narrated story and were more engaged during emotional moments. Functional MRI experiments revealed that changes in a pattern of functional brain connectivity predicted changes in narrative engagement. This predictive brain network not only was related to a validated neuromarker of sustained attention but also predicted what narrative events people recalled after the MRI scan. Overall, this study empirically characterizes engagement as emotion-laden attention and reveals system-level dynamics underlying real-world attention and memory.\n          , \n            As we comprehend narratives, our attentional engagement fluctuates over time. Despite theoretical conceptions of narrative engagement as emotion-laden attention, little empirical work has characterized the cognitive and neural processes that comprise subjective engagement in naturalistic contexts or its consequences for memory. Here, we relate fluctuations in narrative engagement to patterns of brain coactivation and test whether neural signatures of engagement predict subsequent memory. In behavioral studies, participants continuously rated how engaged they were as they watched a television episode or listened to a story. Self-reported engagement was synchronized across individuals and driven by the emotional content of the narratives. In functional MRI datasets collected as different individuals watched the same show or listened to the same story, engagement drove neural synchrony, such that default mode network activity was more synchronized across individuals during more engaging moments of the narratives. Furthermore, models based on time-varying functional brain connectivity predicted evolving states of engagement across participants and independent datasets. The functional connections that predicted engagement overlapped with a validated neuromarker of sustained attention and predicted recall of narrative events. Together, our findings characterize the neural signatures of attentional engagement in naturalistic contexts and elucidate relationships among narrative engagement, sustained attention, and event memory.","container-title":"Proceedings of the National Academy of Sciences","DOI":"10.1073/pnas.2021905118","ISSN":"0027-8424, 1091-6490","issue":"33","journalAbbreviation":"Proc. Natl. Acad. Sci. U.S.A.","language":"en","page":"e2021905118","source":"DOI.org (Crossref)","title":"Neural signatures of attentional engagement during narratives and its consequences for event memory","volume":"118","author":[{"family":"Song","given":"Hayoung"},{"family":"Finn","given":"Emily S."},{"family":"Rosenberg","given":"Monica D."}],"issued":{"date-parts":[["2021",8,17]]}}}],"schema":"https://github.com/citation-style-language/schema/raw/master/csl-citation.json"} </w:instrText>
      </w:r>
      <w:r w:rsidR="0093459D">
        <w:rPr>
          <w:rFonts w:ascii="Aptos" w:hAnsi="Aptos"/>
        </w:rPr>
        <w:fldChar w:fldCharType="separate"/>
      </w:r>
      <w:r w:rsidR="0093459D" w:rsidRPr="0093459D">
        <w:rPr>
          <w:rFonts w:ascii="Aptos" w:hAnsi="Aptos"/>
        </w:rPr>
        <w:t>(Song et al., 2021)</w:t>
      </w:r>
      <w:r w:rsidR="0093459D">
        <w:rPr>
          <w:rFonts w:ascii="Aptos" w:hAnsi="Aptos"/>
        </w:rPr>
        <w:fldChar w:fldCharType="end"/>
      </w:r>
      <w:r w:rsidRPr="00AF6336">
        <w:rPr>
          <w:rFonts w:ascii="Aptos" w:hAnsi="Aptos"/>
        </w:rPr>
        <w:t xml:space="preserve"> and of humor </w:t>
      </w:r>
      <w:r w:rsidR="0093459D">
        <w:rPr>
          <w:rFonts w:ascii="Aptos" w:hAnsi="Aptos"/>
        </w:rPr>
        <w:fldChar w:fldCharType="begin"/>
      </w:r>
      <w:r w:rsidR="00E45777">
        <w:rPr>
          <w:rFonts w:ascii="Aptos" w:hAnsi="Aptos"/>
        </w:rPr>
        <w:instrText xml:space="preserve"> ADDIN ZOTERO_ITEM CSL_CITATION {"citationID":"xxDe6EdH","properties":{"formattedCitation":"(Axelrod et al., 2023)","plainCitation":"(Axelrod et al., 2023)","noteIndex":0},"citationItems":[{"id":18060,"uris":["http://zotero.org/users/6239255/items/NB37WI4P"],"itemData":{"id":18060,"type":"article-journal","abstract":"Humor plays a prominent role in our lives. Thus, understanding the cognitive and neural mechanisms of humor is particularly important. Previous studies that investigated neural substrates of humor used functional MRI and to a lesser extent EEG. In the present study, we conducted intracranial recording in human patients, enabling us to obtain the signal with high temporal precision from within specific brain locations. Our analysis focused on the temporal lobe and the surrounding areas, the temporal lobe was most densely covered in our recording. Thirteen patients watched a fragment of a Charlie Chaplin movie. An independent group of healthy participants rated the same movie fragment, helping us to identify the most funny and the least funny frames of the movie. We compared neural activity occurring during the most funny and least funny frames across frequencies in the range of 1–170 Hz. The most funny compared to least funny parts of the movie were associated with activity modulation in the broadband high-gamma (70−170 Hz; mostly activation) and to a lesser extent gamma band (40−69Hz; activation) and low frequencies (1−12 Hz, delta, theta, alpha bands; mostly deactivation). With regard to regional specificity, we found three types of brain areas: (I) temporal pole, middle and inferior temporal gyrus (both anterior and posterior) in which there was both activation in the high-gamma/gamma bands and deactivation in low frequencies; (II) ventral part of the temporal lobe such as the fusiform gyrus, in which there was mostly deactivation the low frequencies; (III) posterior temporal cortex and its environment, such as the middle occipital and the temporo-parietal junction, in which there was activation in the high-gamma/gamma band. Overall, our results suggest that humor appreciation might be achieved by neural activity across the frequency spectrum.","DOI":"10.1016/j.neuropsychologia.2023.108558","note":"DOI: 10.1016/j.neuropsychologia.2023.108558\nMAG ID: 4365517279\nPMID: 37061128","page":"108558-108558","title":"Intracranial study in humans: Neural spectral changes during watching comedy movie of Charlie Chaplin","volume":"185","author":[{"family":"Axelrod","given":"Vadim"},{"family":"Rozier","given":"Camille"},{"family":"Sohier","given":"Elisa"},{"family":"Lehongre","given":"Katia"},{"family":"Adam","given":"Claude"},{"family":"Lambrecq","given":"Virginie"},{"family":"Navarro","given":"Vincent"},{"family":"Naccache","given":"Lionel"}],"issued":{"date-parts":[["2023",7,1]]}}}],"schema":"https://github.com/citation-style-language/schema/raw/master/csl-citation.json"} </w:instrText>
      </w:r>
      <w:r w:rsidR="0093459D">
        <w:rPr>
          <w:rFonts w:ascii="Aptos" w:hAnsi="Aptos"/>
        </w:rPr>
        <w:fldChar w:fldCharType="separate"/>
      </w:r>
      <w:r w:rsidR="00407C34" w:rsidRPr="00407C34">
        <w:rPr>
          <w:rFonts w:ascii="Aptos" w:hAnsi="Aptos"/>
        </w:rPr>
        <w:t>(Axelrod et al., 2023)</w:t>
      </w:r>
      <w:r w:rsidR="0093459D">
        <w:rPr>
          <w:rFonts w:ascii="Aptos" w:hAnsi="Aptos"/>
        </w:rPr>
        <w:fldChar w:fldCharType="end"/>
      </w:r>
      <w:r w:rsidRPr="00AF6336">
        <w:rPr>
          <w:rFonts w:ascii="Aptos" w:hAnsi="Aptos"/>
        </w:rPr>
        <w:t>.</w:t>
      </w:r>
    </w:p>
    <w:p w14:paraId="4C156B2F" w14:textId="650AA627" w:rsidR="00DE0869" w:rsidRPr="00AF6336" w:rsidRDefault="00000000" w:rsidP="00AF6336">
      <w:pPr>
        <w:spacing w:line="240" w:lineRule="auto"/>
        <w:ind w:firstLine="540"/>
        <w:jc w:val="both"/>
        <w:rPr>
          <w:rFonts w:ascii="Aptos" w:hAnsi="Aptos"/>
        </w:rPr>
      </w:pPr>
      <w:r w:rsidRPr="00AF6336">
        <w:rPr>
          <w:rFonts w:ascii="Aptos" w:hAnsi="Aptos"/>
          <w:b/>
          <w:bCs/>
        </w:rPr>
        <w:t xml:space="preserve">Drawbacks of Reflective Active Engagement. </w:t>
      </w:r>
      <w:r w:rsidRPr="00AF6336">
        <w:rPr>
          <w:rFonts w:ascii="Aptos" w:hAnsi="Aptos"/>
        </w:rPr>
        <w:t xml:space="preserve">However, post-exposure ratings may not be appropriate for all situations and </w:t>
      </w:r>
      <w:proofErr w:type="gramStart"/>
      <w:r w:rsidRPr="00AF6336">
        <w:rPr>
          <w:rFonts w:ascii="Aptos" w:hAnsi="Aptos"/>
        </w:rPr>
        <w:t>stimuli</w:t>
      </w:r>
      <w:proofErr w:type="gramEnd"/>
      <w:r w:rsidRPr="00AF6336">
        <w:rPr>
          <w:rFonts w:ascii="Aptos" w:hAnsi="Aptos"/>
        </w:rPr>
        <w:t xml:space="preserve">. To mirror real world phenomena, stimuli must be sufficiently narratively-complex and developed, but post-exposure ratings may be less reliable when these features are present </w:t>
      </w:r>
      <w:r w:rsidR="0093459D">
        <w:rPr>
          <w:rFonts w:ascii="Aptos" w:hAnsi="Aptos"/>
        </w:rPr>
        <w:fldChar w:fldCharType="begin"/>
      </w:r>
      <w:r w:rsidR="00E45777">
        <w:rPr>
          <w:rFonts w:ascii="Aptos" w:hAnsi="Aptos"/>
        </w:rPr>
        <w:instrText xml:space="preserve"> ADDIN ZOTERO_ITEM CSL_CITATION {"citationID":"X9acflAq","properties":{"formattedCitation":"(Fayn et al., 2021)","plainCitation":"(Fayn et al., 2021)","noteIndex":0},"citationItems":[{"id":18040,"uris":["http://zotero.org/users/6239255/items/BJTH6R7J"],"itemData":{"id":18040,"type":"article-journal","abstract":"Research on fine-grained dynamic psychological processes has increasingly come to rely on continuous self-report measures. Recent studies have extended continuous self-report methods to simultaneously collecting ratings on two dimensions of an experience. For all the variety of approaches, several limitations are inherent to most of them. First, current methods are primarily suited for bipolar, as opposed to unipolar, constructs. Second, respondents report on two dimensions using one hand, which may produce method driven error, including spurious relationships between the two dimensions. Third, two-dimensional reports have primarily been validated for consistency between reporters, rather than the predictive validity of idiosyncratic responses. In a series of tasks, the study reported here addressed these limitations by comparing a previously used method to a newly developed two-handed method, and by explicitly testing the validity of continuous two-dimensional responses. Results show that our new method is easier to use, faster, more accurate, with reduced method-driven dependence between the two dimensions, and preferred by participants. The validity of two-dimensional responding was also demonstrated in comparison to one-dimensional reporting, and in relation to post hoc ratings. Together, these findings suggest that our two-handed method for two-dimensional continuous ratings is a powerful and reliable tool for future research.","container-title":"Behavior Research Methods","DOI":"10.3758/s13428-021-01616-3","issue":"3","note":"DOI: 10.3758/s13428-021-01616-3\nMAG ID: 3181912694\nPMID: 34240335","page":"1-15","title":"Full throttle: Demonstrating the speed, accuracy, and validity of a new method for continuous two-dimensional self-report and annotation.","volume":"53","author":[{"family":"Fayn","given":"Kirill"},{"family":"Willemsen","given":"Steven"},{"family":"Muralikrishnan","given":"R."},{"family":"Manias","given":"Bilquis Castaño"},{"family":"Menninghaus","given":"Winfried"},{"family":"Schlotz","given":"Wolff"}],"issued":{"date-parts":[["2021",7,8]]}}}],"schema":"https://github.com/citation-style-language/schema/raw/master/csl-citation.json"} </w:instrText>
      </w:r>
      <w:r w:rsidR="0093459D">
        <w:rPr>
          <w:rFonts w:ascii="Aptos" w:hAnsi="Aptos"/>
        </w:rPr>
        <w:fldChar w:fldCharType="separate"/>
      </w:r>
      <w:r w:rsidR="0093459D" w:rsidRPr="0093459D">
        <w:rPr>
          <w:rFonts w:ascii="Aptos" w:hAnsi="Aptos"/>
        </w:rPr>
        <w:t>(Fayn et al., 2021)</w:t>
      </w:r>
      <w:r w:rsidR="0093459D">
        <w:rPr>
          <w:rFonts w:ascii="Aptos" w:hAnsi="Aptos"/>
        </w:rPr>
        <w:fldChar w:fldCharType="end"/>
      </w:r>
      <w:r w:rsidRPr="00AF6336">
        <w:rPr>
          <w:rFonts w:ascii="Aptos" w:hAnsi="Aptos"/>
        </w:rPr>
        <w:t>. Rewatching and rating long duration stimuli can fatigue subjects</w:t>
      </w:r>
      <w:r w:rsidR="00AF6336">
        <w:rPr>
          <w:rFonts w:ascii="Aptos" w:hAnsi="Aptos"/>
        </w:rPr>
        <w:t xml:space="preserve"> </w:t>
      </w:r>
      <w:r w:rsidR="0093459D">
        <w:rPr>
          <w:rFonts w:ascii="Aptos" w:hAnsi="Aptos"/>
        </w:rPr>
        <w:fldChar w:fldCharType="begin"/>
      </w:r>
      <w:r w:rsidR="00E45777">
        <w:rPr>
          <w:rFonts w:ascii="Aptos" w:hAnsi="Aptos"/>
        </w:rPr>
        <w:instrText xml:space="preserve"> ADDIN ZOTERO_ITEM CSL_CITATION {"citationID":"hogNsfek","properties":{"formattedCitation":"(J\\uc0\\u228{}\\uc0\\u228{}skel\\uc0\\u228{}inen et al., 2022)","plainCitation":"(Jääskeläinen et al., 2022)","noteIndex":0},"citationItems":[{"id":18029,"uris":["http://zotero.org/users/6239255/items/G9KQD8CI","http://zotero.org/users/6239255/items/VDN2W5ER"],"itemData":{"id":18029,"type":"article-journal","abstract":"Movies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Lévy"}],"issued":{"date-parts":[["2022",1,27]]}}}],"schema":"https://github.com/citation-style-language/schema/raw/master/csl-citation.json"} </w:instrText>
      </w:r>
      <w:r w:rsidR="0093459D">
        <w:rPr>
          <w:rFonts w:ascii="Aptos" w:hAnsi="Aptos"/>
        </w:rPr>
        <w:fldChar w:fldCharType="separate"/>
      </w:r>
      <w:r w:rsidR="0093459D" w:rsidRPr="0093459D">
        <w:rPr>
          <w:rFonts w:ascii="Aptos" w:hAnsi="Aptos" w:cs="Times New Roman"/>
        </w:rPr>
        <w:t>(Jääskeläinen et al., 2022)</w:t>
      </w:r>
      <w:r w:rsidR="0093459D">
        <w:rPr>
          <w:rFonts w:ascii="Aptos" w:hAnsi="Aptos"/>
        </w:rPr>
        <w:fldChar w:fldCharType="end"/>
      </w:r>
      <w:r w:rsidRPr="00AF6336">
        <w:rPr>
          <w:rFonts w:ascii="Aptos" w:hAnsi="Aptos"/>
        </w:rPr>
        <w:t xml:space="preserve"> which would negatively impact their attention and rating accuracy. Tracking social information, forming inferences, and sequencing events may require more cognitive resources than relatively less complex stimuli, making accurate recall of the initial experience difficult to accomplish. Post-exposure ratings may be appropriate for gist-level representations of complex experiences </w:t>
      </w:r>
      <w:r w:rsidR="0093459D">
        <w:rPr>
          <w:rFonts w:ascii="Aptos" w:hAnsi="Aptos"/>
        </w:rPr>
        <w:fldChar w:fldCharType="begin"/>
      </w:r>
      <w:r w:rsidR="00E45777">
        <w:rPr>
          <w:rFonts w:ascii="Aptos" w:hAnsi="Aptos"/>
        </w:rPr>
        <w:instrText xml:space="preserve"> ADDIN ZOTERO_ITEM CSL_CITATION {"citationID":"sZj64OI6","properties":{"formattedCitation":"(Fayn et al., 2021)","plainCitation":"(Fayn et al., 2021)","noteIndex":0},"citationItems":[{"id":18040,"uris":["http://zotero.org/users/6239255/items/BJTH6R7J"],"itemData":{"id":18040,"type":"article-journal","abstract":"Research on fine-grained dynamic psychological processes has increasingly come to rely on continuous self-report measures. Recent studies have extended continuous self-report methods to simultaneously collecting ratings on two dimensions of an experience. For all the variety of approaches, several limitations are inherent to most of them. First, current methods are primarily suited for bipolar, as opposed to unipolar, constructs. Second, respondents report on two dimensions using one hand, which may produce method driven error, including spurious relationships between the two dimensions. Third, two-dimensional reports have primarily been validated for consistency between reporters, rather than the predictive validity of idiosyncratic responses. In a series of tasks, the study reported here addressed these limitations by comparing a previously used method to a newly developed two-handed method, and by explicitly testing the validity of continuous two-dimensional responses. Results show that our new method is easier to use, faster, more accurate, with reduced method-driven dependence between the two dimensions, and preferred by participants. The validity of two-dimensional responding was also demonstrated in comparison to one-dimensional reporting, and in relation to post hoc ratings. Together, these findings suggest that our two-handed method for two-dimensional continuous ratings is a powerful and reliable tool for future research.","container-title":"Behavior Research Methods","DOI":"10.3758/s13428-021-01616-3","issue":"3","note":"DOI: 10.3758/s13428-021-01616-3\nMAG ID: 3181912694\nPMID: 34240335","page":"1-15","title":"Full throttle: Demonstrating the speed, accuracy, and validity of a new method for continuous two-dimensional self-report and annotation.","volume":"53","author":[{"family":"Fayn","given":"Kirill"},{"family":"Willemsen","given":"Steven"},{"family":"Muralikrishnan","given":"R."},{"family":"Manias","given":"Bilquis Castaño"},{"family":"Menninghaus","given":"Winfried"},{"family":"Schlotz","given":"Wolff"}],"issued":{"date-parts":[["2021",7,8]]}}}],"schema":"https://github.com/citation-style-language/schema/raw/master/csl-citation.json"} </w:instrText>
      </w:r>
      <w:r w:rsidR="0093459D">
        <w:rPr>
          <w:rFonts w:ascii="Aptos" w:hAnsi="Aptos"/>
        </w:rPr>
        <w:fldChar w:fldCharType="separate"/>
      </w:r>
      <w:r w:rsidR="0093459D" w:rsidRPr="0093459D">
        <w:rPr>
          <w:rFonts w:ascii="Aptos" w:hAnsi="Aptos"/>
        </w:rPr>
        <w:t>(Fayn et al., 2021)</w:t>
      </w:r>
      <w:r w:rsidR="0093459D">
        <w:rPr>
          <w:rFonts w:ascii="Aptos" w:hAnsi="Aptos"/>
        </w:rPr>
        <w:fldChar w:fldCharType="end"/>
      </w:r>
      <w:r w:rsidR="00890300" w:rsidRPr="00AF6336">
        <w:rPr>
          <w:rFonts w:ascii="Aptos" w:hAnsi="Aptos"/>
        </w:rPr>
        <w:t xml:space="preserve"> but</w:t>
      </w:r>
      <w:r w:rsidRPr="00AF6336">
        <w:rPr>
          <w:rFonts w:ascii="Aptos" w:hAnsi="Aptos"/>
        </w:rPr>
        <w:t xml:space="preserve"> fail to reflect the nuances of dynamic evaluations when decisions must be made in response to rapidly evolving information of varying importance and subtlety. For example, a person’s words, posture, eye contact, facial expressions, gestures, proxemics, haptics, volume, tone, rate of speaking, appearance, or interactions with others may or may not communicate useful information during a first impression. Because attention is limited and the value of these signals are ambiguous, the real-time perceptions that shape social judgments may be idiosyncratic and transient. Retrospective ratings may not only miss critical moment-to-moment variations but also be influenced by subsequent events and hindsight bias</w:t>
      </w:r>
      <w:r w:rsidR="00890300">
        <w:rPr>
          <w:rFonts w:ascii="Aptos" w:hAnsi="Aptos"/>
        </w:rPr>
        <w:t xml:space="preserve"> </w:t>
      </w:r>
      <w:r w:rsidR="00C64255">
        <w:rPr>
          <w:rFonts w:ascii="Aptos" w:hAnsi="Aptos"/>
        </w:rPr>
        <w:fldChar w:fldCharType="begin"/>
      </w:r>
      <w:r w:rsidR="00E45777">
        <w:rPr>
          <w:rFonts w:ascii="Aptos" w:hAnsi="Aptos"/>
        </w:rPr>
        <w:instrText xml:space="preserve"> ADDIN ZOTERO_ITEM CSL_CITATION {"citationID":"oEW4fWXA","properties":{"formattedCitation":"(Csikszentmihalyi &amp; Larson, 1987; Fredrickson &amp; Kahneman, 1993; Kahneman et al., 1993; Roese &amp; Vohs, 2012; Schwarz, 2012)","plainCitation":"(Csikszentmihalyi &amp; Larson, 1987; Fredrickson &amp; Kahneman, 1993; Kahneman et al., 1993; Roese &amp; Vohs, 2012; Schwarz, 2012)","noteIndex":0},"citationItems":[{"id":3749,"uris":["http://zotero.org/users/6239255/items/3GKCJ58H"],"itemData":{"id":3749,"type":"article-journal","container-title":"Journal of Nervous and Mental Disease","issue":"9","language":"en","page":"529-536","source":"DOI.org (Crossref)","title":"Validity and reliability of the experience-sampling method","volume":"175","author":[{"family":"Csikszentmihalyi","given":"Mihaly"},{"family":"Larson","given":"Reed"}],"issued":{"date-parts":[["1987"]]}}},{"id":18110,"uris":["http://zotero.org/users/6239255/items/UJXHW8TK"],"itemData":{"id":18110,"type":"article-journal","container-title":"Journal of Personality and Social Psychology","issue":"1","language":"en","page":"45-55","source":"Zotero","title":"Duration Neglect in Retrospective Evaluations of Affective Episodes","volume":"65","author":[{"family":"Fredrickson","given":"Barbara L"},{"family":"Kahneman","given":"Daniel"}],"issued":{"date-parts":[["1993"]]}}},{"id":18128,"uris":["http://zotero.org/users/6239255/items/SUSSC5A7"],"itemData":{"id":18128,"type":"article-journal","abstract":"[Subjects were exposed to two aversive experiences: in the short trial, they immersed one hand in water at 14 °C for 60 s; in the long trial, they immersed the other hand at 14 °C for 60 s, then kept the hand in the water 30 s longer as the temperature of the water was gradually raised to 15 °C, still painful but distinctly less so for most subjects. Subjects were later given a choice of which trial to repeat. A significant majority chose to repeat the long trial, apparently preferring more pain over less. The results add to other evidence suggesting that duration plays a small role in retrospective evaluations of aversive experiences; such evaluations are often dominated by the discomfort at the worst and at the final moments of episodes.]","archive":"JSTOR","container-title":"Psychological Science","ISSN":"09567976, 14679280","issue":"6","note":"publisher: [Association for Psychological Science, Sage Publications, Inc.]","page":"401-405","title":"When More Pain Is Preferred to Less: Adding a Better End","volume":"4","author":[{"family":"Kahneman","given":"Daniel"},{"family":"Fredrickson","given":"Barbara L."},{"family":"Schreiber","given":"Charles A."},{"family":"Redelmeier","given":"Donald A."}],"issued":{"date-parts":[["1993"]]}}},{"id":18129,"uris":["http://zotero.org/users/6239255/items/MI3TSPH8"],"itemData":{"id":18129,"type":"article-journal","abstract":"Hindsight bias occurs when people feel that they ?knew it all along,? that is, when they believe that an event is more predictable after it becomes known than it was before it became known. Hindsight bias embodies any combination of three aspects: memory distortion, beliefs about events? objective likelihoods, or subjective beliefs about one?s own prediction abilities. Hindsight bias stems from (a) cognitive inputs (people selectively recall information consistent with what they now know to be true and engage in sensemaking to impose meaning on their own knowledge), (b) metacognitive inputs (the ease with which a past outcome is understood may be misattributed to its assumed prior likelihood), and (c) motivational inputs (people have a need to see the world as orderly and predictable and to avoid being blamed for problems). Consequences of hindsight bias include myopic attention to a single causal understanding of the past (to the neglect of other reasonable explanations) as well as general overconfidence in the certainty of one?s judgments. New technologies for visualizing and understanding data sets may have the unintended consequence of heightening hindsight bias, but an intervention that encourages people to consider alternative causal explanations for a given outcome can reduce hindsight bias.","container-title":"Perspectives on Psychological Science","DOI":"10.1177/1745691612454303","ISSN":"1745-6916","issue":"5","journalAbbreviation":"Perspect Psychol Sci","note":"publisher: SAGE Publications Inc","page":"411-426","title":"Hindsight Bias","volume":"7","author":[{"family":"Roese","given":"Neal J."},{"family":"Vohs","given":"Kathleen D."}],"issued":{"date-parts":[["2012",9,1]]}}},{"id":18131,"uris":["http://zotero.org/users/6239255/items/MI6NH5BV"],"itemData":{"id":18131,"type":"chapter","container-title":"Handbook of research methods for studying daily life","event-place":"New York,  NY,  US","language":"en","publisher":"The Guilford Press","publisher-place":"New York,  NY,  US","source":"Zotero","title":"Why researchers should think “real-time”: A cognitive rationale for capturing experiences in the moment","author":[{"family":"Schwarz","given":"Norbert"}],"editor":[{"family":"Mehl","given":"M.R."},{"family":"Conner","given":"T.S."}],"issued":{"date-parts":[["2012"]]}}}],"schema":"https://github.com/citation-style-language/schema/raw/master/csl-citation.json"} </w:instrText>
      </w:r>
      <w:r w:rsidR="00C64255">
        <w:rPr>
          <w:rFonts w:ascii="Aptos" w:hAnsi="Aptos"/>
        </w:rPr>
        <w:fldChar w:fldCharType="separate"/>
      </w:r>
      <w:r w:rsidR="00D76A10" w:rsidRPr="00D76A10">
        <w:rPr>
          <w:rFonts w:ascii="Aptos" w:hAnsi="Aptos"/>
        </w:rPr>
        <w:t>(Csikszentmihalyi &amp; Larson, 1987; Fredrickson &amp; Kahneman, 1993; Kahneman et al., 1993; Roese &amp; Vohs, 2012; Schwarz, 2012)</w:t>
      </w:r>
      <w:r w:rsidR="00C64255">
        <w:rPr>
          <w:rFonts w:ascii="Aptos" w:hAnsi="Aptos"/>
        </w:rPr>
        <w:fldChar w:fldCharType="end"/>
      </w:r>
      <w:r w:rsidRPr="00AF6336">
        <w:rPr>
          <w:rFonts w:ascii="Aptos" w:hAnsi="Aptos"/>
        </w:rPr>
        <w:t>, thus failing to accurately represent the fluid and context-dependent nature of the original experience.</w:t>
      </w:r>
    </w:p>
    <w:p w14:paraId="6CBDC868" w14:textId="09B342BF" w:rsidR="00DE0869" w:rsidRDefault="00000000" w:rsidP="00AF6336">
      <w:pPr>
        <w:spacing w:line="240" w:lineRule="auto"/>
        <w:ind w:firstLine="540"/>
        <w:jc w:val="both"/>
        <w:rPr>
          <w:rFonts w:ascii="Aptos" w:hAnsi="Aptos"/>
        </w:rPr>
      </w:pPr>
      <w:r w:rsidRPr="00AF6336">
        <w:rPr>
          <w:rFonts w:ascii="Aptos" w:hAnsi="Aptos"/>
        </w:rPr>
        <w:lastRenderedPageBreak/>
        <w:t xml:space="preserve">The limitations of post-exposure ratings extend beyond </w:t>
      </w:r>
      <w:r w:rsidR="00890300">
        <w:rPr>
          <w:rFonts w:ascii="Aptos" w:hAnsi="Aptos"/>
        </w:rPr>
        <w:t>extrinsic</w:t>
      </w:r>
      <w:r w:rsidRPr="00AF6336">
        <w:rPr>
          <w:rFonts w:ascii="Aptos" w:hAnsi="Aptos"/>
        </w:rPr>
        <w:t xml:space="preserve"> features</w:t>
      </w:r>
      <w:r w:rsidR="00890300">
        <w:rPr>
          <w:rFonts w:ascii="Aptos" w:hAnsi="Aptos"/>
        </w:rPr>
        <w:t xml:space="preserve"> </w:t>
      </w:r>
      <w:r w:rsidRPr="00AF6336">
        <w:rPr>
          <w:rFonts w:ascii="Aptos" w:hAnsi="Aptos"/>
        </w:rPr>
        <w:t xml:space="preserve">of stimuli and may include the content </w:t>
      </w:r>
      <w:r w:rsidR="003125D9">
        <w:rPr>
          <w:rFonts w:ascii="Aptos" w:hAnsi="Aptos"/>
        </w:rPr>
        <w:t>within</w:t>
      </w:r>
      <w:r w:rsidRPr="00AF6336">
        <w:rPr>
          <w:rFonts w:ascii="Aptos" w:hAnsi="Aptos"/>
        </w:rPr>
        <w:t xml:space="preserve"> stimuli as well. While the reliability of cued-recall for basic valence</w:t>
      </w:r>
      <w:r w:rsidR="002B4D1F">
        <w:rPr>
          <w:rFonts w:ascii="Aptos" w:hAnsi="Aptos"/>
        </w:rPr>
        <w:t xml:space="preserve"> </w:t>
      </w:r>
      <w:r w:rsidR="002B4D1F">
        <w:rPr>
          <w:rFonts w:ascii="Aptos" w:hAnsi="Aptos"/>
        </w:rPr>
        <w:fldChar w:fldCharType="begin"/>
      </w:r>
      <w:r w:rsidR="00E45777">
        <w:rPr>
          <w:rFonts w:ascii="Aptos" w:hAnsi="Aptos"/>
        </w:rPr>
        <w:instrText xml:space="preserve"> ADDIN ZOTERO_ITEM CSL_CITATION {"citationID":"4QOcrVQw","properties":{"formattedCitation":"(Hutcherson et al., 2005)","plainCitation":"(Hutcherson et al., 2005)","noteIndex":0},"citationItems":[{"id":18031,"uris":["http://zotero.org/users/6239255/items/M224CHW3"],"itemData":{"id":18031,"type":"article-journal","abstract":"Abstract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2B4D1F">
        <w:rPr>
          <w:rFonts w:ascii="Aptos" w:hAnsi="Aptos"/>
        </w:rPr>
        <w:fldChar w:fldCharType="separate"/>
      </w:r>
      <w:r w:rsidR="002B4D1F" w:rsidRPr="002B4D1F">
        <w:rPr>
          <w:rFonts w:ascii="Aptos" w:hAnsi="Aptos"/>
        </w:rPr>
        <w:t>(Hutcherson et al., 2005)</w:t>
      </w:r>
      <w:r w:rsidR="002B4D1F">
        <w:rPr>
          <w:rFonts w:ascii="Aptos" w:hAnsi="Aptos"/>
        </w:rPr>
        <w:fldChar w:fldCharType="end"/>
      </w:r>
      <w:r w:rsidR="006B3C12">
        <w:rPr>
          <w:rFonts w:ascii="Aptos" w:hAnsi="Aptos"/>
        </w:rPr>
        <w:t xml:space="preserve"> or emotions such as</w:t>
      </w:r>
      <w:r w:rsidRPr="00AF6336">
        <w:rPr>
          <w:rFonts w:ascii="Aptos" w:hAnsi="Aptos"/>
        </w:rPr>
        <w:t xml:space="preserve"> humor</w:t>
      </w:r>
      <w:r w:rsidR="002B4D1F">
        <w:rPr>
          <w:rFonts w:ascii="Aptos" w:hAnsi="Aptos"/>
        </w:rPr>
        <w:t xml:space="preserve"> </w:t>
      </w:r>
      <w:r w:rsidR="002B4D1F">
        <w:rPr>
          <w:rFonts w:ascii="Aptos" w:hAnsi="Aptos"/>
        </w:rPr>
        <w:fldChar w:fldCharType="begin"/>
      </w:r>
      <w:r w:rsidR="00E45777">
        <w:rPr>
          <w:rFonts w:ascii="Aptos" w:hAnsi="Aptos"/>
        </w:rPr>
        <w:instrText xml:space="preserve"> ADDIN ZOTERO_ITEM CSL_CITATION {"citationID":"cjxeCgoP","properties":{"formattedCitation":"(J\\uc0\\u228{}\\uc0\\u228{}skel\\uc0\\u228{}inen et al., 2016)","plainCitation":"(Jääskeläinen et al., 2016)","noteIndex":0},"citationItems":[{"id":17991,"uris":["http://zotero.org/users/6239255/items/8CKX675R"],"itemData":{"id":17991,"type":"article-journal","abstract":"Humor is crucial in human social interactions. To study the underlying neural processes, three comedy clips were shown twice to 20 volunteers during functional magnetic resonance imaging (fMRI). Inter-subject similarities in humor ratings, obtained immediately after fMRI, explained inter-subject correlation of hemodynamic activity in right frontal pole and in a number of other brain regions. General linear model analysis also indicated activity in right frontal pole, as well as in additional cortical areas and subcortically in striatum, explained by humorousness. The association of the right frontal pole with experienced humorousness is a novel finding, which might be related to humor unfolding over longer time scales in the movie clips. Specifically, frontal pole has been shown to exhibit longer temporal receptive windows than, e.g., sensory areas, which might have enabled processing of humor in the clips based on holding information and reinterpreting that in light of new information several (even tens of) seconds later. As another novel finding, medial and lateral prefrontal areas, frontal pole, posterior-inferior temporal areas, posterior parietal areas, posterior cingulate, striatal structures and amygdala showed reduced activity upon re-viewing of the clips, suggesting involvement in processing of humor related to novelty of the comedic events.","container-title":"Scientific Reports","DOI":"10.1038/srep27741","issue":"1","note":"DOI: 10.1038/srep27741\nMAG ID: 2471095391\nPMCID: 4914983\nPMID: 27323928","page":"27741-27741","title":"Brain hemodynamic activity during viewing and re-viewing of comedy movies explained by experienced humor","volume":"6","author":[{"family":"Jääskeläinen","given":"Iiro P."},{"family":"Pajula","given":"Juha"},{"family":"Tohka","given":"Jussi"},{"family":"Lee","given":"Hsin Ju"},{"family":"Kuo","given":"Wen-Jui"},{"family":"Lin","given":"Fa-Hsuan"}],"issued":{"date-parts":[["2016",6,21]]}}}],"schema":"https://github.com/citation-style-language/schema/raw/master/csl-citation.json"} </w:instrText>
      </w:r>
      <w:r w:rsidR="002B4D1F">
        <w:rPr>
          <w:rFonts w:ascii="Aptos" w:hAnsi="Aptos"/>
        </w:rPr>
        <w:fldChar w:fldCharType="separate"/>
      </w:r>
      <w:r w:rsidR="002B4D1F" w:rsidRPr="002B4D1F">
        <w:rPr>
          <w:rFonts w:ascii="Aptos" w:hAnsi="Aptos" w:cs="Times New Roman"/>
        </w:rPr>
        <w:t>(Jääskeläinen et al., 2016)</w:t>
      </w:r>
      <w:r w:rsidR="002B4D1F">
        <w:rPr>
          <w:rFonts w:ascii="Aptos" w:hAnsi="Aptos"/>
        </w:rPr>
        <w:fldChar w:fldCharType="end"/>
      </w:r>
      <w:r w:rsidRPr="00AF6336">
        <w:rPr>
          <w:rFonts w:ascii="Aptos" w:hAnsi="Aptos"/>
        </w:rPr>
        <w:t>, and sadness</w:t>
      </w:r>
      <w:r w:rsidR="002B4D1F">
        <w:rPr>
          <w:rFonts w:ascii="Aptos" w:hAnsi="Aptos"/>
        </w:rPr>
        <w:t xml:space="preserve"> </w:t>
      </w:r>
      <w:r w:rsidR="002B4D1F">
        <w:rPr>
          <w:rFonts w:ascii="Aptos" w:hAnsi="Aptos"/>
        </w:rPr>
        <w:fldChar w:fldCharType="begin"/>
      </w:r>
      <w:r w:rsidR="00E45777">
        <w:rPr>
          <w:rFonts w:ascii="Aptos" w:hAnsi="Aptos"/>
        </w:rPr>
        <w:instrText xml:space="preserve"> ADDIN ZOTERO_ITEM CSL_CITATION {"citationID":"vc5m7fFS","properties":{"formattedCitation":"(Raz et al., 2012)","plainCitation":"(Raz et al., 2012)","noteIndex":0},"citationItems":[{"id":18052,"uris":["http://zotero.org/users/6239255/items/S4KIV2RB"],"itemData":{"id":18052,"type":"article-journal","abstract":"Abstract   Dynamic functional integration of distinct neural systems plays a pivotal role in emotional experience. We introduce a novel approach for studying emotion-related changes in the interactions within and between networks using fMRI. It is based on continuous computation of a network cohesion index (NCI), which is sensitive to both strength and variability of signal correlations between pre-defined regions. The regions encompass three clusters (namely limbic, medial prefrontal cortex (mPFC) and cognitive), each previously was shown to be involved in emotional processing. Two sadness-inducing film excerpts were viewed passively, and comparisons between viewer's rated sadness, parasympathetic, and inter-NCI and intra-NCI were obtained. Limbic intra-NCI was associated with reported sadness in both movies. However, the correlation between the parasympathetic-index, the rated sadness and the limbic-NCI occurred in only one movie, possibly related to a “deactivated” pattern of sadness. In this film, rated sadness intensity also correlated with the mPFC intra-NCI, possibly reflecting temporal correspondence between sadness and sympathy. Further, only for this movie, we found an association between sadness rating and the mPFC–limbic inter-NCI time courses. To the contrary, in the other film in which sadness was reported to commingle with horror and anger, dramatic events coincided with disintegration of these networks. Together, this may point to a difference between the cinematic experiences with regard to inter-network dynamics related to emotional regulation. These findings demonstrate the advantage of a multi-layered dynamic analysis for elucidating the uniqueness of emotional experiences with regard to an unguided processing of continuous and complex stimulation.","container-title":"NeuroImage","DOI":"10.1016/j.neuroimage.2011.12.084","issue":"2","note":"DOI: 10.1016/j.neuroimage.2011.12.084\nMAG ID: 1984946107\nPMID: 22285693","page":"1448-1461","title":"Portraying emotions at their unfolding: A multilayered approach for probing dynamics of neural networks","volume":"60","author":[{"family":"Raz","given":"Gal"},{"family":"Winetraub","given":"Yonatan"},{"family":"Jacob","given":"Yael"},{"family":"Kinreich","given":"Sivan"},{"family":"Maron-Katz","given":"Adi"},{"family":"Shaham","given":"Galit"},{"family":"Podlipsky","given":"Ilana"},{"family":"Gilam","given":"Gadi"},{"family":"Soreq","given":"Eyal"},{"family":"Hendler","given":"Talma"}],"issued":{"date-parts":[["2012",4,2]]}}}],"schema":"https://github.com/citation-style-language/schema/raw/master/csl-citation.json"} </w:instrText>
      </w:r>
      <w:r w:rsidR="002B4D1F">
        <w:rPr>
          <w:rFonts w:ascii="Aptos" w:hAnsi="Aptos"/>
        </w:rPr>
        <w:fldChar w:fldCharType="separate"/>
      </w:r>
      <w:r w:rsidR="002B4D1F" w:rsidRPr="002B4D1F">
        <w:rPr>
          <w:rFonts w:ascii="Aptos" w:hAnsi="Aptos"/>
        </w:rPr>
        <w:t>(Raz et al., 2012)</w:t>
      </w:r>
      <w:r w:rsidR="002B4D1F">
        <w:rPr>
          <w:rFonts w:ascii="Aptos" w:hAnsi="Aptos"/>
        </w:rPr>
        <w:fldChar w:fldCharType="end"/>
      </w:r>
      <w:r w:rsidR="002B4D1F">
        <w:rPr>
          <w:rFonts w:ascii="Aptos" w:hAnsi="Aptos"/>
        </w:rPr>
        <w:t xml:space="preserve"> </w:t>
      </w:r>
      <w:r w:rsidRPr="00AF6336">
        <w:rPr>
          <w:rFonts w:ascii="Aptos" w:hAnsi="Aptos"/>
        </w:rPr>
        <w:t>ha</w:t>
      </w:r>
      <w:r w:rsidR="006B3C12">
        <w:rPr>
          <w:rFonts w:ascii="Aptos" w:hAnsi="Aptos"/>
        </w:rPr>
        <w:t>ve</w:t>
      </w:r>
      <w:r w:rsidRPr="00AF6336">
        <w:rPr>
          <w:rFonts w:ascii="Aptos" w:hAnsi="Aptos"/>
        </w:rPr>
        <w:t xml:space="preserve"> been tested and supported</w:t>
      </w:r>
      <w:r w:rsidR="006B3C12">
        <w:rPr>
          <w:rFonts w:ascii="Aptos" w:hAnsi="Aptos"/>
        </w:rPr>
        <w:t xml:space="preserve"> (r = 0.86 – 0.89)</w:t>
      </w:r>
      <w:r w:rsidRPr="00AF6336">
        <w:rPr>
          <w:rFonts w:ascii="Aptos" w:hAnsi="Aptos"/>
        </w:rPr>
        <w:t>, other emotions</w:t>
      </w:r>
      <w:r w:rsidR="006B3C12">
        <w:rPr>
          <w:rFonts w:ascii="Aptos" w:hAnsi="Aptos"/>
        </w:rPr>
        <w:t xml:space="preserve"> </w:t>
      </w:r>
      <w:r w:rsidR="002B4D1F">
        <w:rPr>
          <w:rFonts w:ascii="Aptos" w:hAnsi="Aptos"/>
        </w:rPr>
        <w:t>or other</w:t>
      </w:r>
      <w:r w:rsidRPr="00AF6336">
        <w:rPr>
          <w:rFonts w:ascii="Aptos" w:hAnsi="Aptos"/>
        </w:rPr>
        <w:t xml:space="preserve"> inner experiences</w:t>
      </w:r>
      <w:r w:rsidR="003125D9">
        <w:rPr>
          <w:rFonts w:ascii="Aptos" w:hAnsi="Aptos"/>
        </w:rPr>
        <w:t xml:space="preserve"> </w:t>
      </w:r>
      <w:r w:rsidRPr="00AF6336">
        <w:rPr>
          <w:rFonts w:ascii="Aptos" w:hAnsi="Aptos"/>
        </w:rPr>
        <w:t xml:space="preserve">have </w:t>
      </w:r>
      <w:r w:rsidR="002B4D1F">
        <w:rPr>
          <w:rFonts w:ascii="Aptos" w:hAnsi="Aptos"/>
        </w:rPr>
        <w:t xml:space="preserve">either </w:t>
      </w:r>
      <w:r w:rsidRPr="00AF6336">
        <w:rPr>
          <w:rFonts w:ascii="Aptos" w:hAnsi="Aptos"/>
        </w:rPr>
        <w:t>not</w:t>
      </w:r>
      <w:r w:rsidR="002B4D1F">
        <w:rPr>
          <w:rFonts w:ascii="Aptos" w:hAnsi="Aptos"/>
        </w:rPr>
        <w:t xml:space="preserve"> been tested</w:t>
      </w:r>
      <w:r w:rsidRPr="00AF6336">
        <w:rPr>
          <w:rFonts w:ascii="Aptos" w:hAnsi="Aptos"/>
        </w:rPr>
        <w:t xml:space="preserve"> and thus remain unknown</w:t>
      </w:r>
      <w:r w:rsidR="002B4D1F">
        <w:rPr>
          <w:rFonts w:ascii="Aptos" w:hAnsi="Aptos"/>
        </w:rPr>
        <w:t xml:space="preserve"> or failed to demonstrate reliability upon recall</w:t>
      </w:r>
      <w:r w:rsidRPr="00AF6336">
        <w:rPr>
          <w:rFonts w:ascii="Aptos" w:hAnsi="Aptos"/>
        </w:rPr>
        <w:t xml:space="preserve">. Some of the emotions and experiences that are less commonly studied with these techniques, such as surprise or fear, may be difficult to replicate after the original event due to the inherent information asymmetry that forms between initial exposure and review (i.e., the surprise has been revealed or the scary event is better understood by the time ratings are collected). </w:t>
      </w:r>
      <w:r w:rsidR="003125D9" w:rsidRPr="00AF6336">
        <w:rPr>
          <w:rFonts w:ascii="Aptos" w:hAnsi="Aptos"/>
        </w:rPr>
        <w:t>Thus,</w:t>
      </w:r>
      <w:r w:rsidRPr="00AF6336">
        <w:rPr>
          <w:rFonts w:ascii="Aptos" w:hAnsi="Aptos"/>
        </w:rPr>
        <w:t xml:space="preserve"> post-exposure ratings to represent these experiences may be less reliable.  For example, a recent naturalistic study found that recall of how intensely fear was experienced had either amplified or diminished depending upon which gist-level labels subjects used to categorize fear-inducing events in a haunted house </w:t>
      </w:r>
      <w:r w:rsidR="0093459D">
        <w:rPr>
          <w:rFonts w:ascii="Aptos" w:hAnsi="Aptos"/>
        </w:rPr>
        <w:fldChar w:fldCharType="begin"/>
      </w:r>
      <w:r w:rsidR="00E45777">
        <w:rPr>
          <w:rFonts w:ascii="Aptos" w:hAnsi="Aptos"/>
        </w:rPr>
        <w:instrText xml:space="preserve"> ADDIN ZOTERO_ITEM CSL_CITATION {"citationID":"HZnqtDGw","properties":{"formattedCitation":"(Stasiak et al., 2023)","plainCitation":"(Stasiak et al., 2023)","noteIndex":0},"citationItems":[{"id":9088,"uris":["http://zotero.org/users/6239255/items/CCPVSZWX"],"itemData":{"id":9088,"type":"article-journal","abstract":"As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P."},{"family":"Helion","given":"Chelsea"}],"issued":{"date-parts":[["2023",2]]}}}],"schema":"https://github.com/citation-style-language/schema/raw/master/csl-citation.json"} </w:instrText>
      </w:r>
      <w:r w:rsidR="0093459D">
        <w:rPr>
          <w:rFonts w:ascii="Aptos" w:hAnsi="Aptos"/>
        </w:rPr>
        <w:fldChar w:fldCharType="separate"/>
      </w:r>
      <w:r w:rsidR="0093459D" w:rsidRPr="0093459D">
        <w:rPr>
          <w:rFonts w:ascii="Aptos" w:hAnsi="Aptos"/>
        </w:rPr>
        <w:t>(Stasiak et al., 2023)</w:t>
      </w:r>
      <w:r w:rsidR="0093459D">
        <w:rPr>
          <w:rFonts w:ascii="Aptos" w:hAnsi="Aptos"/>
        </w:rPr>
        <w:fldChar w:fldCharType="end"/>
      </w:r>
      <w:r w:rsidRPr="00AF6336">
        <w:rPr>
          <w:rFonts w:ascii="Aptos" w:hAnsi="Aptos"/>
        </w:rPr>
        <w:t xml:space="preserve">. Other discussions of continuous self-report ratings have also supposed that subtle, complex, or ambiguous emotion experiences may be less reliably recalled </w:t>
      </w:r>
      <w:r w:rsidR="0093459D">
        <w:rPr>
          <w:rFonts w:ascii="Aptos" w:hAnsi="Aptos"/>
        </w:rPr>
        <w:fldChar w:fldCharType="begin"/>
      </w:r>
      <w:r w:rsidR="00E45777">
        <w:rPr>
          <w:rFonts w:ascii="Aptos" w:hAnsi="Aptos"/>
        </w:rPr>
        <w:instrText xml:space="preserve"> ADDIN ZOTERO_ITEM CSL_CITATION {"citationID":"99AlXFjq","properties":{"formattedCitation":"(J\\uc0\\u228{}\\uc0\\u228{}skel\\uc0\\u228{}inen et al., 2022)","plainCitation":"(Jääskeläinen et al., 2022)","noteIndex":0},"citationItems":[{"id":18029,"uris":["http://zotero.org/users/6239255/items/G9KQD8CI","http://zotero.org/users/6239255/items/VDN2W5ER"],"itemData":{"id":18029,"type":"article-journal","abstract":"Movies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Lévy"}],"issued":{"date-parts":[["2022",1,27]]}}}],"schema":"https://github.com/citation-style-language/schema/raw/master/csl-citation.json"} </w:instrText>
      </w:r>
      <w:r w:rsidR="0093459D">
        <w:rPr>
          <w:rFonts w:ascii="Aptos" w:hAnsi="Aptos"/>
        </w:rPr>
        <w:fldChar w:fldCharType="separate"/>
      </w:r>
      <w:r w:rsidR="0093459D" w:rsidRPr="0093459D">
        <w:rPr>
          <w:rFonts w:ascii="Aptos" w:hAnsi="Aptos" w:cs="Times New Roman"/>
        </w:rPr>
        <w:t>(Jääskeläinen et al., 2022)</w:t>
      </w:r>
      <w:r w:rsidR="0093459D">
        <w:rPr>
          <w:rFonts w:ascii="Aptos" w:hAnsi="Aptos"/>
        </w:rPr>
        <w:fldChar w:fldCharType="end"/>
      </w:r>
      <w:r w:rsidRPr="00AF6336">
        <w:rPr>
          <w:rFonts w:ascii="Aptos" w:hAnsi="Aptos"/>
        </w:rPr>
        <w:t xml:space="preserve">, though we are not aware of any direct empirical evidence supporting this claim to date. Waiting to collect ratings may also introduce biases which distort the initial experience. Expressive active engagement - or collecting in-the-moment continuous self-report ratings of one or more specific questions while subjects watch a stimulus for the first time - may be a preferable alternative to reflective active engagement when retroactive ratings are not appropriate. </w:t>
      </w:r>
    </w:p>
    <w:p w14:paraId="591B0CD3" w14:textId="77777777" w:rsidR="003F613E" w:rsidRDefault="003F613E" w:rsidP="003F613E">
      <w:pPr>
        <w:spacing w:line="240" w:lineRule="auto"/>
        <w:jc w:val="both"/>
        <w:rPr>
          <w:rFonts w:ascii="Aptos" w:hAnsi="Aptos"/>
        </w:rPr>
      </w:pPr>
      <w:r>
        <w:rPr>
          <w:rFonts w:ascii="Aptos" w:hAnsi="Aptos"/>
          <w:noProof/>
        </w:rPr>
        <w:drawing>
          <wp:inline distT="0" distB="0" distL="0" distR="0" wp14:anchorId="752FE2F4" wp14:editId="4922999C">
            <wp:extent cx="5943600" cy="4279900"/>
            <wp:effectExtent l="0" t="0" r="0" b="0"/>
            <wp:docPr id="1031762185" name="Picture 1" descr="A diagram of a variety of different vie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62185" name="Picture 1" descr="A diagram of a variety of different views&#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279900"/>
                    </a:xfrm>
                    <a:prstGeom prst="rect">
                      <a:avLst/>
                    </a:prstGeom>
                  </pic:spPr>
                </pic:pic>
              </a:graphicData>
            </a:graphic>
          </wp:inline>
        </w:drawing>
      </w:r>
    </w:p>
    <w:p w14:paraId="7DC7CDD2" w14:textId="77777777" w:rsidR="003F613E" w:rsidRDefault="003F613E" w:rsidP="003F613E">
      <w:pPr>
        <w:spacing w:line="240" w:lineRule="auto"/>
        <w:jc w:val="both"/>
        <w:rPr>
          <w:rFonts w:ascii="Aptos" w:hAnsi="Aptos"/>
        </w:rPr>
      </w:pPr>
      <w:r>
        <w:rPr>
          <w:rFonts w:ascii="Aptos" w:hAnsi="Aptos"/>
        </w:rPr>
        <w:t>Figure 1. Conceptual overview.</w:t>
      </w:r>
    </w:p>
    <w:p w14:paraId="685D29D7" w14:textId="77777777" w:rsidR="003F613E" w:rsidRPr="00AF6336" w:rsidRDefault="003F613E" w:rsidP="00AF6336">
      <w:pPr>
        <w:spacing w:line="240" w:lineRule="auto"/>
        <w:ind w:firstLine="540"/>
        <w:jc w:val="both"/>
        <w:rPr>
          <w:rFonts w:ascii="Aptos" w:hAnsi="Aptos"/>
        </w:rPr>
      </w:pPr>
    </w:p>
    <w:p w14:paraId="3B5FE623" w14:textId="57D4380E" w:rsidR="00A967C5" w:rsidRDefault="00000000" w:rsidP="00AF6336">
      <w:pPr>
        <w:spacing w:line="240" w:lineRule="auto"/>
        <w:ind w:firstLine="540"/>
        <w:jc w:val="both"/>
        <w:rPr>
          <w:rFonts w:ascii="Aptos" w:hAnsi="Aptos"/>
        </w:rPr>
      </w:pPr>
      <w:r w:rsidRPr="00AF6336">
        <w:rPr>
          <w:rFonts w:ascii="Aptos" w:hAnsi="Aptos"/>
          <w:b/>
          <w:bCs/>
        </w:rPr>
        <w:lastRenderedPageBreak/>
        <w:t xml:space="preserve">Benefits of Expressive Active Engagement. </w:t>
      </w:r>
      <w:r w:rsidRPr="00AF6336">
        <w:rPr>
          <w:rFonts w:ascii="Aptos" w:hAnsi="Aptos"/>
        </w:rPr>
        <w:t xml:space="preserve">Expressive engagement may be a useful alternative precisely when reflective engagement techniques are limited: 1) when stimuli are long and/or complex, 2) when the subjective experiences we want to study are subtle, intense, or ambiguous, and 3) when retaining the fidelity of the initial </w:t>
      </w:r>
      <w:r w:rsidR="003125D9">
        <w:rPr>
          <w:rFonts w:ascii="Aptos" w:hAnsi="Aptos"/>
        </w:rPr>
        <w:t xml:space="preserve">response to the stimulus </w:t>
      </w:r>
      <w:r w:rsidRPr="00AF6336">
        <w:rPr>
          <w:rFonts w:ascii="Aptos" w:hAnsi="Aptos"/>
        </w:rPr>
        <w:t xml:space="preserve">is </w:t>
      </w:r>
      <w:r w:rsidR="003125D9">
        <w:rPr>
          <w:rFonts w:ascii="Aptos" w:hAnsi="Aptos"/>
        </w:rPr>
        <w:t xml:space="preserve">more </w:t>
      </w:r>
      <w:r w:rsidRPr="00AF6336">
        <w:rPr>
          <w:rFonts w:ascii="Aptos" w:hAnsi="Aptos"/>
        </w:rPr>
        <w:t>important</w:t>
      </w:r>
      <w:r w:rsidR="003125D9">
        <w:rPr>
          <w:rFonts w:ascii="Aptos" w:hAnsi="Aptos"/>
        </w:rPr>
        <w:t xml:space="preserve"> than perhaps </w:t>
      </w:r>
      <w:r w:rsidR="00A967C5">
        <w:rPr>
          <w:rFonts w:ascii="Aptos" w:hAnsi="Aptos"/>
        </w:rPr>
        <w:t>altering one’s attention to it</w:t>
      </w:r>
      <w:r w:rsidRPr="00AF6336">
        <w:rPr>
          <w:rFonts w:ascii="Aptos" w:hAnsi="Aptos"/>
        </w:rPr>
        <w:t xml:space="preserve">. </w:t>
      </w:r>
      <w:r w:rsidR="00A967C5">
        <w:rPr>
          <w:rFonts w:ascii="Aptos" w:hAnsi="Aptos"/>
        </w:rPr>
        <w:t>Despite concerns regarding the alteration of neural activity, s</w:t>
      </w:r>
      <w:r w:rsidRPr="00AF6336">
        <w:rPr>
          <w:rFonts w:ascii="Aptos" w:hAnsi="Aptos"/>
        </w:rPr>
        <w:t xml:space="preserve">ubjects who expressively engage with and passively view stimuli appear overwhelmingly similar in physiological </w:t>
      </w:r>
      <w:r w:rsidR="00364897">
        <w:rPr>
          <w:rFonts w:ascii="Aptos" w:hAnsi="Aptos"/>
        </w:rPr>
        <w:fldChar w:fldCharType="begin"/>
      </w:r>
      <w:r w:rsidR="00E45777">
        <w:rPr>
          <w:rFonts w:ascii="Aptos" w:hAnsi="Aptos"/>
        </w:rPr>
        <w:instrText xml:space="preserve"> ADDIN ZOTERO_ITEM CSL_CITATION {"citationID":"uCe2LQMQ","properties":{"formattedCitation":"(Mauss et al., 2005)","plainCitation":"(Mauss et al., 2005)","noteIndex":0},"citationItems":[{"id":18048,"uris":["http://zotero.org/users/6239255/items/T5AZ76GI"],"itemData":{"id":18048,"type":"article-journal","abstract":"Emotion theories commonly postulate that emotions impose coherence across multiple response systems. However, empirical support for this coherence postulate is surprisingly limited. In the present study, the authors (a) examined the within-individual associations among experiential, facial behavioral, and peripheral physiological responses during emotional responding and (b) assessed whether emotion intensity moderates these associations. Experiential, behavioral, and physiological responses were measured second-by-second during a film that induced amusement and sadness. Results indicate that experience and behavior were highly associated but that physiological responses were only modestly associated with experience and behavior. Intensity of amusement experience was associated with greater coherence between behavior and physiological responding; intensity of sadness experience was not. These findings provide new evidence about response system coherence in emotions.","container-title":"Emotion","DOI":"10.1037/1528-3542.5.2.175","issue":"2","note":"DOI: 10.1037/1528-3542.5.2.175\nMAG ID: 2169622879\nPMID: 15982083\nS2ID: e535f9dfa2f85a8c57f963e169b35a291b404e48","page":"175-190","title":"The tie that binds? Coherence among emotion experience, behavior, and physiology.","volume":"5","author":[{"family":"Mauss","given":"Iris B."},{"family":"Levenson","given":"Robert W."},{"family":"McCarter","given":"Loren"},{"family":"Wilhelm","given":"Frank H."},{"family":"Gross","given":"James J."}],"issued":{"date-parts":[["2005",6,1]]}}}],"schema":"https://github.com/citation-style-language/schema/raw/master/csl-citation.json"} </w:instrText>
      </w:r>
      <w:r w:rsidR="00364897">
        <w:rPr>
          <w:rFonts w:ascii="Aptos" w:hAnsi="Aptos"/>
        </w:rPr>
        <w:fldChar w:fldCharType="separate"/>
      </w:r>
      <w:r w:rsidR="0093459D" w:rsidRPr="0093459D">
        <w:rPr>
          <w:rFonts w:ascii="Aptos" w:hAnsi="Aptos"/>
        </w:rPr>
        <w:t>(Mauss et al., 2005)</w:t>
      </w:r>
      <w:r w:rsidR="00364897">
        <w:rPr>
          <w:rFonts w:ascii="Aptos" w:hAnsi="Aptos"/>
        </w:rPr>
        <w:fldChar w:fldCharType="end"/>
      </w:r>
      <w:r w:rsidRPr="00AF6336">
        <w:rPr>
          <w:rFonts w:ascii="Aptos" w:hAnsi="Aptos"/>
        </w:rPr>
        <w:t xml:space="preserve"> and experiential </w:t>
      </w:r>
      <w:r w:rsidR="00364897">
        <w:rPr>
          <w:rFonts w:ascii="Aptos" w:hAnsi="Aptos"/>
        </w:rPr>
        <w:fldChar w:fldCharType="begin"/>
      </w:r>
      <w:r w:rsidR="00B11CB8">
        <w:rPr>
          <w:rFonts w:ascii="Aptos" w:hAnsi="Aptos"/>
        </w:rPr>
        <w:instrText xml:space="preserve"> ADDIN ZOTERO_ITEM CSL_CITATION {"citationID":"Ahb6aYCz","properties":{"formattedCitation":"(Hutcherson et al., 2005; Valentin Wagner et al., 2020)","plainCitation":"(Hutcherson et al., 2005; Valentin Wagner et al., 2020)","noteIndex":0},"citationItems":[{"id":18031,"uris":["http://zotero.org/users/6239255/items/M224CHW3"],"itemData":{"id":18031,"type":"article-journal","abstract":"Abstract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J."}],"issued":{"date-parts":[["2005",9,1]]}}},{"id":18056,"uris":["http://zotero.org/users/6239255/items/68YBCX72","http://zotero.org/users/6239255/items/8IAQCBQ9"],"itemData":{"id":18056,"type":"article-journal","abstract":"Abstract   In empirical aesthetics, self-reports on subjective experiences are an important source of data. In addition to retrospective ratings, continuous ratings of ongoing experiences or perceptions are particularly promising for examining their dynamic trajectory over time. One crucial question in this regard, however, is whether a continuous rating task affects or even disrupts the aesthetic experience of an art performance. To answer this question, we had 65 participants divided into two groups listen to a recording of the Dadaist sound poem Ursonate by Kurt Schwitters. One group was asked to continuously rate their liking throughout the auditory presentation, whereas the other group listened only. We collected 25 aesthetically evaluative ratings after each of the four movements of the Ursonate and 21 emotion ratings at the very end. Furthermore, throughout the entire presentation of the poem we also continuously measured each participant's heart rate and skin conductance. The two groups did not differ in either kind of retrospective self-report. This lack of differences was corroborated by a lack of differences in physiological responses. Furthermore, the task of giving a continuous liking rating was reported to be reasonably well manageable, although not easy. Thus, asking audiences for continuous ratings does not seem too strenuous a task, and it does not systematically alter the subjective experience as captured in retrospective ratings.","container-title":"Poetics","DOI":"10.1016/j.poetic.2020.101497","note":"DOI: 10.1016/j.poetic.2020.101497\nMAG ID: 3092166852","page":"101497","title":"Effects of continuous self-reporting on aesthetic evaluation and emotional responses","volume":"85","author":[{"literal":"Valentin Wagner"},{"family":"Wagner","given":"Valentin"},{"literal":"Mathias Scharinger"},{"family":"Scharinger","given":"Mathias"},{"literal":"Christine A. Knoop"},{"family":"Knoop","given":"Christine A."},{"literal":"Winfried Menninghaus"},{"family":"Menninghaus","given":"Winfried"}],"issued":{"date-parts":[["2020"]]}}}],"schema":"https://github.com/citation-style-language/schema/raw/master/csl-citation.json"} </w:instrText>
      </w:r>
      <w:r w:rsidR="00364897">
        <w:rPr>
          <w:rFonts w:ascii="Aptos" w:hAnsi="Aptos"/>
        </w:rPr>
        <w:fldChar w:fldCharType="separate"/>
      </w:r>
      <w:r w:rsidR="00B11CB8" w:rsidRPr="00B11CB8">
        <w:rPr>
          <w:rFonts w:ascii="Aptos" w:hAnsi="Aptos"/>
        </w:rPr>
        <w:t>(Hutcherson et al., 2005; Valentin Wagner et al., 2020)</w:t>
      </w:r>
      <w:r w:rsidR="00364897">
        <w:rPr>
          <w:rFonts w:ascii="Aptos" w:hAnsi="Aptos"/>
        </w:rPr>
        <w:fldChar w:fldCharType="end"/>
      </w:r>
      <w:r w:rsidR="00364897">
        <w:rPr>
          <w:rFonts w:ascii="Aptos" w:hAnsi="Aptos"/>
        </w:rPr>
        <w:t xml:space="preserve"> </w:t>
      </w:r>
      <w:r w:rsidRPr="00AF6336">
        <w:rPr>
          <w:rFonts w:ascii="Aptos" w:hAnsi="Aptos"/>
        </w:rPr>
        <w:t>representations of events</w:t>
      </w:r>
      <w:r w:rsidR="00A967C5">
        <w:rPr>
          <w:rFonts w:ascii="Aptos" w:hAnsi="Aptos"/>
        </w:rPr>
        <w:t xml:space="preserve">, which suggests that introspection imposes minimal penalties upon the fidelity of </w:t>
      </w:r>
      <w:r w:rsidRPr="00AF6336">
        <w:rPr>
          <w:rFonts w:ascii="Aptos" w:hAnsi="Aptos"/>
        </w:rPr>
        <w:t xml:space="preserve">recorded phenomena. This level of phenomenal fidelity is </w:t>
      </w:r>
      <w:r w:rsidR="00A967C5">
        <w:rPr>
          <w:rFonts w:ascii="Aptos" w:hAnsi="Aptos"/>
        </w:rPr>
        <w:t>needed</w:t>
      </w:r>
      <w:r w:rsidRPr="00AF6336">
        <w:rPr>
          <w:rFonts w:ascii="Aptos" w:hAnsi="Aptos"/>
        </w:rPr>
        <w:t xml:space="preserve"> when researching </w:t>
      </w:r>
      <w:r w:rsidR="00A967C5" w:rsidRPr="00AF6336">
        <w:rPr>
          <w:rFonts w:ascii="Aptos" w:hAnsi="Aptos"/>
        </w:rPr>
        <w:t xml:space="preserve">idiosyncratic </w:t>
      </w:r>
      <w:r w:rsidRPr="00AF6336">
        <w:rPr>
          <w:rFonts w:ascii="Aptos" w:hAnsi="Aptos"/>
        </w:rPr>
        <w:t xml:space="preserve">subject-specific neural signatures (e.g., </w:t>
      </w:r>
      <w:r w:rsidR="006B3C12">
        <w:rPr>
          <w:rFonts w:ascii="Aptos" w:hAnsi="Aptos"/>
        </w:rPr>
        <w:fldChar w:fldCharType="begin"/>
      </w:r>
      <w:r w:rsidR="00E45777">
        <w:rPr>
          <w:rFonts w:ascii="Aptos" w:hAnsi="Aptos"/>
        </w:rPr>
        <w:instrText xml:space="preserve"> ADDIN ZOTERO_ITEM CSL_CITATION {"citationID":"ve0fguaH","properties":{"formattedCitation":"(Sawahata et al., 2013)","plainCitation":"(Sawahata et al., 2013)","dontUpdate":true,"noteIndex":0},"citationItems":[{"id":18068,"uris":["http://zotero.org/users/6239255/items/5DPAY2YK","http://zotero.org/users/6239255/items/K2M5NHGP"],"itemData":{"id":18068,"type":"article-journal","abstract":"Humans naturally have a sense of humor. Experiencing humor not only encourages social interactions, but also produces positive physiological effects on the human body, such as lowering blood pressure. Recent neuro-imaging studies have shown evidence for distinct mental state changes at work in people experiencing humor. However, the temporal characteristics of these changes remain elusive. In this paper, we objectively measured humor-related mental states from single-trial functional magnetic resonance imaging (fMRI) data obtained while subjects viewed comedy TV programs. Measured fMRI data were labeled on the basis of the lag before or after the viewer’s perception of humor (humor onset) determined by the viewer-reported humor experiences during the fMRI scans. We trained multiple binary classifiers, or decoders, to distinguish between fMRI data obtained at each lag from ones obtained during a neutral state in which subjects were not experiencing humor. As a result, in the right dorsolateral prefrontal cortex and the right temporal area, the decoders showed significant classification accuracies even at two seconds ahead of the humor onsets. Furthermore, given a time series of fMRI data obtained during movie viewing, we found that the decoders with significant performance were also able to predict the upcoming humor events on a volume-by-volume basis. Taking into account the hemodynamic delay, our results suggest that the upcoming humor events are encoded in specific brain areas up to about five seconds before the awareness of experiencing humor. Our results provide evidence that there exists a mental state lasting for a few seconds before actual humor perception, as if a viewer is expecting the future humorous events.","container-title":"PLOS ONE","DOI":"10.1371/journal.pone.0081009","issue":"12","note":"DOI: 10.1371/journal.pone.0081009\nMAG ID: 2017670232\nPMCID: 3852249\nPMID: 24324656\nS2ID: b54e48cfe9a83d683ccae3b9c22c96ac2ecc5cb9","title":"Decoding humor experiences from brain activity of people viewing comedy movies.","volume":"8","author":[{"family":"Sawahata","given":"Yasuhito"},{"family":"Komine","given":"Kazuteru"},{"family":"Morita","given":"Toshiya"},{"family":"Hiruma","given":"Nobuyuki"}],"issued":{"date-parts":[["2013",12,4]]}}}],"schema":"https://github.com/citation-style-language/schema/raw/master/csl-citation.json"} </w:instrText>
      </w:r>
      <w:r w:rsidR="006B3C12">
        <w:rPr>
          <w:rFonts w:ascii="Aptos" w:hAnsi="Aptos"/>
        </w:rPr>
        <w:fldChar w:fldCharType="separate"/>
      </w:r>
      <w:proofErr w:type="spellStart"/>
      <w:r w:rsidR="00780A6F" w:rsidRPr="00780A6F">
        <w:rPr>
          <w:rFonts w:ascii="Aptos" w:hAnsi="Aptos"/>
        </w:rPr>
        <w:t>Sawahata</w:t>
      </w:r>
      <w:proofErr w:type="spellEnd"/>
      <w:r w:rsidR="00780A6F" w:rsidRPr="00780A6F">
        <w:rPr>
          <w:rFonts w:ascii="Aptos" w:hAnsi="Aptos"/>
        </w:rPr>
        <w:t xml:space="preserve"> et al., 2013)</w:t>
      </w:r>
      <w:r w:rsidR="006B3C12">
        <w:rPr>
          <w:rFonts w:ascii="Aptos" w:hAnsi="Aptos"/>
        </w:rPr>
        <w:fldChar w:fldCharType="end"/>
      </w:r>
      <w:r w:rsidR="006B3C12">
        <w:rPr>
          <w:rFonts w:ascii="Aptos" w:hAnsi="Aptos"/>
        </w:rPr>
        <w:t xml:space="preserve"> </w:t>
      </w:r>
      <w:r w:rsidRPr="00AF6336">
        <w:rPr>
          <w:rFonts w:ascii="Aptos" w:hAnsi="Aptos"/>
        </w:rPr>
        <w:t>or associations between subject-specific neural activity and concurrent behavioral outcomes (e.g.,</w:t>
      </w:r>
      <w:r w:rsidR="006B3C12">
        <w:rPr>
          <w:rFonts w:ascii="Aptos" w:hAnsi="Aptos"/>
        </w:rPr>
        <w:t xml:space="preserve"> </w:t>
      </w:r>
      <w:r w:rsidR="006B3C12">
        <w:rPr>
          <w:rFonts w:ascii="Aptos" w:hAnsi="Aptos"/>
        </w:rPr>
        <w:fldChar w:fldCharType="begin"/>
      </w:r>
      <w:r w:rsidR="00B11CB8">
        <w:rPr>
          <w:rFonts w:ascii="Aptos" w:hAnsi="Aptos"/>
        </w:rPr>
        <w:instrText xml:space="preserve"> ADDIN ZOTERO_ITEM CSL_CITATION {"citationID":"Vc0XvkHT","properties":{"formattedCitation":"(Borja Jimenez et al., 2020)","plainCitation":"(Borja Jimenez et al., 2020)","dontUpdate":true,"noteIndex":0},"citationItems":[{"id":9779,"uris":["http://zotero.org/users/6239255/items/4GSNBQ5S","http://zotero.org/users/6239255/items/G6LHHETQ"],"itemData":{"id":9779,"type":"article-journal","abstract":"In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S."},{"family":"Keysers","given":"C."},{"family":"Gazzola","given":"V."}],"issued":{"date-parts":[["2020",8,1]]}}}],"schema":"https://github.com/citation-style-language/schema/raw/master/csl-citation.json"} </w:instrText>
      </w:r>
      <w:r w:rsidR="006B3C12">
        <w:rPr>
          <w:rFonts w:ascii="Aptos" w:hAnsi="Aptos"/>
        </w:rPr>
        <w:fldChar w:fldCharType="separate"/>
      </w:r>
      <w:r w:rsidR="006B3C12" w:rsidRPr="006B3C12">
        <w:rPr>
          <w:rFonts w:ascii="Aptos" w:hAnsi="Aptos"/>
        </w:rPr>
        <w:t>Borja Jimenez et al., 2020)</w:t>
      </w:r>
      <w:r w:rsidR="006B3C12">
        <w:rPr>
          <w:rFonts w:ascii="Aptos" w:hAnsi="Aptos"/>
        </w:rPr>
        <w:fldChar w:fldCharType="end"/>
      </w:r>
      <w:r w:rsidRPr="00AF6336">
        <w:rPr>
          <w:rFonts w:ascii="Aptos" w:hAnsi="Aptos"/>
        </w:rPr>
        <w:t xml:space="preserve">. Online ratings, unlike retroactive ratings, avoid concerns of recall errors, biases, and/or that the ratings represent a different experience than the passive or reflective engagement experience that was previously captured. Andric and colleagues </w:t>
      </w:r>
      <w:r w:rsidR="00AF4E49">
        <w:rPr>
          <w:rFonts w:ascii="Aptos" w:hAnsi="Aptos"/>
        </w:rPr>
        <w:fldChar w:fldCharType="begin"/>
      </w:r>
      <w:r w:rsidR="00E45777">
        <w:rPr>
          <w:rFonts w:ascii="Aptos" w:hAnsi="Aptos"/>
        </w:rPr>
        <w:instrText xml:space="preserve"> ADDIN ZOTERO_ITEM CSL_CITATION {"citationID":"5MFpxAep","properties":{"formattedCitation":"(Andric et al., 2016)","plainCitation":"(Andric et al., 2016)","dontUpdate":true,"noteIndex":0},"citationItems":[{"id":18150,"uris":["http://zotero.org/users/6239255/items/ZPW27NFI"],"itemData":{"id":18150,"type":"article-journal","abstract":"People seek novelty in everyday life, but they also enjoy viewing the same movies or reading the same novels a second time. What changes and what stays the same when re-experiencing a narrative? In examining this question with functional neuroimaging, we found that brain activity reorganizes in a hybrid, scale-dependent manner when individuals processed the same audiovisual narrative a second time. At the most local level, sensory systems (occipital and temporal cortices) maintained a similar temporal activation proﬁle during the two viewings. Nonetheless, functional connectivity between these same lateral temporal regions and other brain regions was stronger during the second viewing. Furthermore, at the level of whole-brain connectivity, we found a signiﬁcant rearrangement of network partition structure: lateral temporal and inferior frontal regions clustered together during the ﬁrst viewing but merged within a fronto-parietal cluster in the second. Our ﬁndings show that repetition maintains local activity proﬁles. However, at the same time, it is associated with multiple network-level connectivity changes on larger scales, with these changes strongly involving regions considered core to language processing.","container-title":"NeuroImage","DOI":"10.1016/j.neuroimage.2016.07.061","ISSN":"10538119","journalAbbreviation":"NeuroImage","language":"en","page":"613-627","source":"DOI.org (Crossref)","title":"Repeated movie viewings produce similar local activity patterns but different network configurations","volume":"142","author":[{"family":"Andric","given":"Michael"},{"family":"Goldin-Meadow","given":"Susan"},{"family":"Small","given":"Steven L."},{"family":"Hasson","given":"Uri"}],"issued":{"date-parts":[["2016",11]]}}}],"schema":"https://github.com/citation-style-language/schema/raw/master/csl-citation.json"} </w:instrText>
      </w:r>
      <w:r w:rsidR="00AF4E49">
        <w:rPr>
          <w:rFonts w:ascii="Aptos" w:hAnsi="Aptos"/>
        </w:rPr>
        <w:fldChar w:fldCharType="separate"/>
      </w:r>
      <w:r w:rsidR="00AF4E49" w:rsidRPr="00AF4E49">
        <w:rPr>
          <w:rFonts w:ascii="Aptos" w:hAnsi="Aptos"/>
        </w:rPr>
        <w:t>(2016)</w:t>
      </w:r>
      <w:r w:rsidR="00AF4E49">
        <w:rPr>
          <w:rFonts w:ascii="Aptos" w:hAnsi="Aptos"/>
        </w:rPr>
        <w:fldChar w:fldCharType="end"/>
      </w:r>
      <w:r w:rsidR="00AF4E49">
        <w:rPr>
          <w:rFonts w:ascii="Aptos" w:hAnsi="Aptos"/>
        </w:rPr>
        <w:t xml:space="preserve"> </w:t>
      </w:r>
      <w:r w:rsidRPr="00AF6336">
        <w:rPr>
          <w:rFonts w:ascii="Aptos" w:hAnsi="Aptos"/>
        </w:rPr>
        <w:t>observed differences in network configurations of neural activity between repeated showings of the same stimulus, suggesting that higher-level neural processing differs considerably even when explicit ratings of subjective experiences look similar. Additionally, some</w:t>
      </w:r>
      <w:r w:rsidR="00AF6336">
        <w:rPr>
          <w:rFonts w:ascii="Aptos" w:hAnsi="Aptos"/>
        </w:rPr>
        <w:t xml:space="preserve"> </w:t>
      </w:r>
      <w:r w:rsidRPr="00AF6336">
        <w:rPr>
          <w:rFonts w:ascii="Aptos" w:hAnsi="Aptos"/>
        </w:rPr>
        <w:t>stimuli may naturally encourage processes that are more akin to what we consider active viewing. For example,</w:t>
      </w:r>
      <w:r w:rsidR="00AF6336">
        <w:rPr>
          <w:rFonts w:ascii="Aptos" w:hAnsi="Aptos"/>
        </w:rPr>
        <w:t xml:space="preserve"> for </w:t>
      </w:r>
      <w:r w:rsidRPr="00AF6336">
        <w:rPr>
          <w:rFonts w:ascii="Aptos" w:hAnsi="Aptos"/>
        </w:rPr>
        <w:t xml:space="preserve">stimuli which centrally </w:t>
      </w:r>
      <w:proofErr w:type="gramStart"/>
      <w:r w:rsidRPr="00AF6336">
        <w:rPr>
          <w:rFonts w:ascii="Aptos" w:hAnsi="Aptos"/>
        </w:rPr>
        <w:t>feature</w:t>
      </w:r>
      <w:proofErr w:type="gramEnd"/>
      <w:r w:rsidRPr="00AF6336">
        <w:rPr>
          <w:rFonts w:ascii="Aptos" w:hAnsi="Aptos"/>
        </w:rPr>
        <w:t xml:space="preserve"> ambiguity (e.g., which contestant will win a reality competition, which character committed the crime in a murder mystery) the cognitive processes evoked via passive viewing may not differ substantially from the instructions that an active engagement study design provides. That is, for this type of stimuli, participants may be naturally engaging in an information-seeking process to determine the winner or assess the guilt of an accused character, regardless of whether they have explicit instructions to do so. </w:t>
      </w:r>
    </w:p>
    <w:p w14:paraId="668DF330" w14:textId="560F173C" w:rsidR="00DE0869" w:rsidRPr="00AF6336" w:rsidRDefault="00000000" w:rsidP="00AF6336">
      <w:pPr>
        <w:spacing w:line="240" w:lineRule="auto"/>
        <w:ind w:firstLine="540"/>
        <w:jc w:val="both"/>
        <w:rPr>
          <w:rFonts w:ascii="Aptos" w:hAnsi="Aptos"/>
        </w:rPr>
      </w:pPr>
      <w:r w:rsidRPr="00AF6336">
        <w:rPr>
          <w:rFonts w:ascii="Aptos" w:hAnsi="Aptos"/>
        </w:rPr>
        <w:t xml:space="preserve">Despite the strengths and utility of online ratings, the use of this technique has largely stagnated in the neuroimaging literature due to popular interpretations of early studies suggesting that online rating alters neural activity in substantial ways </w:t>
      </w:r>
      <w:r w:rsidR="00364897">
        <w:rPr>
          <w:rFonts w:ascii="Aptos" w:hAnsi="Aptos"/>
        </w:rPr>
        <w:fldChar w:fldCharType="begin"/>
      </w:r>
      <w:r w:rsidR="00E45777">
        <w:rPr>
          <w:rFonts w:ascii="Aptos" w:hAnsi="Aptos"/>
        </w:rPr>
        <w:instrText xml:space="preserve"> ADDIN ZOTERO_ITEM CSL_CITATION {"citationID":"r8N3YnOf","properties":{"formattedCitation":"(J\\uc0\\u228{}\\uc0\\u228{}skel\\uc0\\u228{}inen et al., 2022; Nummenmaa et al., 2012; Saarim\\uc0\\u228{}ki, 2021)","plainCitation":"(Jääskeläinen et al., 2022; Nummenmaa et al., 2012; Saarimäki, 2021)","noteIndex":0},"citationItems":[{"id":18029,"uris":["http://zotero.org/users/6239255/items/G9KQD8CI","http://zotero.org/users/6239255/items/VDN2W5ER"],"itemData":{"id":18029,"type":"article-journal","abstract":"Movies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Lévy"}],"issued":{"date-parts":[["2022",1,27]]}}},{"id":18030,"uris":["http://zotero.org/users/6239255/items/44QN75CR"],"itemData":{"id":18030,"type":"article-journal","abstract":"Sharing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P."},{"family":"Hari","given":"Riitta"},{"family":"Sams","given":"Mikko"}],"issued":{"date-parts":[["2012",6,12]]}}},{"id":18094,"uris":["http://zotero.org/users/6239255/items/U73KVB4B"],"itemData":{"id":18094,"type":"article-journal","abstract":"Naturalistic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instrText>
      </w:r>
      <w:r w:rsidR="00364897">
        <w:rPr>
          <w:rFonts w:ascii="Aptos" w:hAnsi="Aptos"/>
        </w:rPr>
        <w:fldChar w:fldCharType="separate"/>
      </w:r>
      <w:r w:rsidR="00AF4E49" w:rsidRPr="00AF4E49">
        <w:rPr>
          <w:rFonts w:ascii="Aptos" w:hAnsi="Aptos" w:cs="Times New Roman"/>
        </w:rPr>
        <w:t>(Jääskeläinen et al., 2022; Nummenmaa et al., 2012; Saarimäki, 2021)</w:t>
      </w:r>
      <w:r w:rsidR="00364897">
        <w:rPr>
          <w:rFonts w:ascii="Aptos" w:hAnsi="Aptos"/>
        </w:rPr>
        <w:fldChar w:fldCharType="end"/>
      </w:r>
      <w:r w:rsidRPr="00AF6336">
        <w:rPr>
          <w:rFonts w:ascii="Aptos" w:hAnsi="Aptos"/>
        </w:rPr>
        <w:t xml:space="preserve">. To date, only a handful of neuroimaging studies that we could find have attempted to capture continuous online self-reported ratings during exposure to a dynamic, feature-rich stimuli </w:t>
      </w:r>
      <w:r w:rsidR="004A536E">
        <w:rPr>
          <w:rFonts w:ascii="Aptos" w:hAnsi="Aptos"/>
        </w:rPr>
        <w:fldChar w:fldCharType="begin"/>
      </w:r>
      <w:r w:rsidR="00B11CB8">
        <w:rPr>
          <w:rFonts w:ascii="Aptos" w:hAnsi="Aptos"/>
        </w:rPr>
        <w:instrText xml:space="preserve"> ADDIN ZOTERO_ITEM CSL_CITATION {"citationID":"s6MMStzp","properties":{"formattedCitation":"(Borja Jimenez et al., 2020; Hutcherson et al., 2005; Lehne et al., 2015; Sawahata et al., 2013; Wallentin et al., 2011)","plainCitation":"(Borja Jimenez et al., 2020; Hutcherson et al., 2005; Lehne et al., 2015; Sawahata et al., 2013; Wallentin et al., 2011)","noteIndex":0},"citationItems":[{"id":18031,"uris":["http://zotero.org/users/6239255/items/M224CHW3"],"itemData":{"id":18031,"type":"article-journal","abstract":"Abstract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J."}],"issued":{"date-parts":[["2005",9,1]]}}},{"id":9779,"uris":["http://zotero.org/users/6239255/items/4GSNBQ5S","http://zotero.org/users/6239255/items/G6LHHETQ"],"itemData":{"id":9779,"type":"article-journal","abstract":"In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id":18065,"uris":["http://zotero.org/users/6239255/items/34VHQYWP","http://zotero.org/users/6239255/items/NT3EZBXF"],"itemData":{"id":18065,"type":"article-journal","abstract":"Stories can elicit powerful emotions. A key emotional response to narrative plots (e.g., novels, movies, etc.) is suspense. Suspense appears to build on basic aspects of human cognition such as processes of expectation, anticipation, and prediction. However, the neural processes underlying emotional experiences of suspense have not been previously investigated. We acquired functional magnetic resonance imaging (fMRI) data while participants read a suspenseful literary text (E.T.A. Hoffmann's “The Sandman”) subdivided into short text passages. Individual ratings of experienced suspense obtained after each text passage were found to be related to activation in the medial frontal cortex, bilateral frontal regions (along the inferior frontal sulcus), lateral premotor cortex, as well as posterior temporal and temporo-parietal areas. The results indicate that the emotional experience of suspense depends on brain areas associated with social cognition and predictive inference.","container-title":"PLOS ONE","DOI":"10.1371/journal.pone.0124550","issue":"5","note":"DOI: 10.1371/journal.pone.0124550\nMAG ID: 1672641254\nPMCID: 4422438\nPMID: 25946306\nS2ID: 1636d1b052b15a22610343546d90edb347237367","title":"Reading a suspenseful literary text activates brain areas related to social cognition and predictive inference.","volume":"10","author":[{"family":"Lehne","given":"Moritz"},{"family":"Engel","given":"Philipp Philipp"},{"family":"Rohrmeier","given":"Martin"},{"family":"Menninghaus","given":"Winfried"},{"family":"Jacobs","given":"Arthur M."},{"family":"Koelsch","given":"Stefan"}],"issued":{"date-parts":[["2015",5,6]]}}},{"id":18068,"uris":["http://zotero.org/users/6239255/items/5DPAY2YK","http://zotero.org/users/6239255/items/K2M5NHGP"],"itemData":{"id":18068,"type":"article-journal","abstract":"Humans naturally have a sense of humor. Experiencing humor not only encourages social interactions, but also produces positive physiological effects on the human body, such as lowering blood pressure. Recent neuro-imaging studies have shown evidence for distinct mental state changes at work in people experiencing humor. However, the temporal characteristics of these changes remain elusive. In this paper, we objectively measured humor-related mental states from single-trial functional magnetic resonance imaging (fMRI) data obtained while subjects viewed comedy TV programs. Measured fMRI data were labeled on the basis of the lag before or after the viewer’s perception of humor (humor onset) determined by the viewer-reported humor experiences during the fMRI scans. We trained multiple binary classifiers, or decoders, to distinguish between fMRI data obtained at each lag from ones obtained during a neutral state in which subjects were not experiencing humor. As a result, in the right dorsolateral prefrontal cortex and the right temporal area, the decoders showed significant classification accuracies even at two seconds ahead of the humor onsets. Furthermore, given a time series of fMRI data obtained during movie viewing, we found that the decoders with significant performance were also able to predict the upcoming humor events on a volume-by-volume basis. Taking into account the hemodynamic delay, our results suggest that the upcoming humor events are encoded in specific brain areas up to about five seconds before the awareness of experiencing humor. Our results provide evidence that there exists a mental state lasting for a few seconds before actual humor perception, as if a viewer is expecting the future humorous events.","container-title":"PLOS ONE","DOI":"10.1371/journal.pone.0081009","issue":"12","note":"DOI: 10.1371/journal.pone.0081009\nMAG ID: 2017670232\nPMCID: 3852249\nPMID: 24324656\nS2ID: b54e48cfe9a83d683ccae3b9c22c96ac2ecc5cb9","title":"Decoding humor experiences from brain activity of people viewing comedy movies.","volume":"8","author":[{"family":"Sawahata","given":"Yasuhito"},{"family":"Komine","given":"Kazuteru"},{"family":"Morita","given":"Toshiya"},{"family":"Hiruma","given":"Nobuyuki"}],"issued":{"date-parts":[["2013",12,4]]}},"label":"page"},{"id":18067,"uris":["http://zotero.org/users/6239255/items/PD4NV35D","http://zotero.org/users/6239255/items/AMU7KMWM"],"itemData":{"id":18067,"type":"article-journal","abstract":"Abstract   Emotions are often understood in relation to conditioned responses. Narrative emotions, however, cannot be reduced to a simple associative relationship between emotion words and their experienced counterparts. Intensity in stories may arise without any overt emotion depicting words and vice versa. In this fMRI study we investigated BOLD responses to naturally fluctuating emotions evoked by listening to a story. The emotional intensity profile of the text was found through a rating study. The validity of this profile was supported by heart rate variability (HRV) data showing a significant correspondence across participants between intensity ratings and HRV measurements obtained during fMRI. With this ecologically valid stimulus we found that narrative intensity was accompanied by activation in temporal cortices, medial geniculate nuclei in the thalamus and amygdala, brain regions that are all part of the system for processing conditioned emotional responses to auditory stimuli. These findings suggest that this system also underpins narrative emotions in spite of their complex nature. Traditional language regions and premotor cortices were also activated during intense parts of the story whereas orbitofrontal cortex was found linked to emotion with positive valence, regardless of level of intensity.","container-title":"NeuroImage","DOI":"10.1016/j.neuroimage.2011.06.077","issue":"3","note":"DOI: 10.1016/j.neuroimage.2011.06.077\nMAG ID: 2023249509\nPMID: 21749924\nS2ID: 7e27826afb5444264ca1bc0b6fc2a353463beb1a","page":"963-973","title":"Amygdala and heart rate variability responses from listening to emotionally intense parts of a story.","volume":"58","author":[{"family":"Wallentin","given":"Mikkel"},{"family":"Nielsen","given":"Andreas Højlund"},{"family":"Vuust","given":"Peter"},{"family":"Dohn","given":"Anders"},{"family":"Roepstorff","given":"Andreas"},{"family":"Lund","given":"Torben Ellegaard"}],"issued":{"date-parts":[["2011",10,1]]}}}],"schema":"https://github.com/citation-style-language/schema/raw/master/csl-citation.json"} </w:instrText>
      </w:r>
      <w:r w:rsidR="004A536E">
        <w:rPr>
          <w:rFonts w:ascii="Aptos" w:hAnsi="Aptos"/>
        </w:rPr>
        <w:fldChar w:fldCharType="separate"/>
      </w:r>
      <w:r w:rsidR="00B11CB8" w:rsidRPr="00B11CB8">
        <w:rPr>
          <w:rFonts w:ascii="Aptos" w:hAnsi="Aptos"/>
        </w:rPr>
        <w:t xml:space="preserve">(Borja Jimenez et al., 2020; Hutcherson et al., 2005; Lehne et al., 2015; </w:t>
      </w:r>
      <w:proofErr w:type="spellStart"/>
      <w:r w:rsidR="00B11CB8" w:rsidRPr="00B11CB8">
        <w:rPr>
          <w:rFonts w:ascii="Aptos" w:hAnsi="Aptos"/>
        </w:rPr>
        <w:t>Sawahata</w:t>
      </w:r>
      <w:proofErr w:type="spellEnd"/>
      <w:r w:rsidR="00B11CB8" w:rsidRPr="00B11CB8">
        <w:rPr>
          <w:rFonts w:ascii="Aptos" w:hAnsi="Aptos"/>
        </w:rPr>
        <w:t xml:space="preserve"> et al., 2013; Wallentin et al., 2011)</w:t>
      </w:r>
      <w:r w:rsidR="004A536E">
        <w:rPr>
          <w:rFonts w:ascii="Aptos" w:hAnsi="Aptos"/>
        </w:rPr>
        <w:fldChar w:fldCharType="end"/>
      </w:r>
      <w:r w:rsidRPr="00AF6336">
        <w:rPr>
          <w:rFonts w:ascii="Aptos" w:hAnsi="Aptos"/>
        </w:rPr>
        <w:t xml:space="preserve">. We posit that the broad support for the interpretation that online ratings are inherently problematic in the context of neuroimaging studies may be overstated, as the literature often cited either did not use continuous ratings and dynamic stimuli </w:t>
      </w:r>
      <w:r w:rsidR="00BC1A43">
        <w:rPr>
          <w:rFonts w:ascii="Aptos" w:hAnsi="Aptos"/>
        </w:rPr>
        <w:fldChar w:fldCharType="begin"/>
      </w:r>
      <w:r w:rsidR="00E45777">
        <w:rPr>
          <w:rFonts w:ascii="Aptos" w:hAnsi="Aptos"/>
        </w:rPr>
        <w:instrText xml:space="preserve"> ADDIN ZOTERO_ITEM CSL_CITATION {"citationID":"5dCgGXW4","properties":{"formattedCitation":"(Lieberman et al., 2007; Taylor et al., 2003)","plainCitation":"(Lieberman et al., 2007; Taylor et al., 2003)","noteIndex":0},"citationItems":[{"id":18069,"uris":["http://zotero.org/users/6239255/items/M6KWISKJ"],"itemData":{"id":18069,"type":"article-journal","abstract":"Putting feelings into words (affect labeling) has long been thought to help manage negative emotional experiences; however, the mechanisms by which affect labeling produces this benefit remain largely unknown. Recent neuroimaging studies suggest a possible neuro- cognitive pathway for this process, but methodological limitations of previous studies have prevented strong in- ferences from being drawn. A functional magnetic reso- nance imaging study of affect labeling was conducted to remedy these limitations. The results indicated that affect labeling, relative to other forms of encoding, diminished the response of the amygdala and other limbic regions to negative emotional images. Additionally, affect labeling produced increased activity in a single brain region, right ventrolateral prefrontal cortex (RVLPFC). Finally, RVLPFC and amygdala activity during affect labeling were inversely correlated, a relationship that was medi- ated by activity in medial prefrontal cortex (MPFC). These results suggest that affect labeling may diminish emotional reactivity along a pathway from RVLPFC to MPFC to the","container-title":"Psychological Science","DOI":"10.1111/j.1467-9280.2007.01916.x","issue":"5","note":"DOI: 10.1111/j.1467-9280.2007.01916.x\nMAG ID: 2120831831\nPMID: 17576282\nS2ID: 63d77191a8bd6947141e785c20b006bc7f6529c2","page":"421-428","title":"Putting Feelings Into Words Affect Labeling Disrupts Amygdala Activity in Response to Affective Stimuli","volume":"18","author":[{"family":"Lieberman","given":"Matthew D."},{"family":"Eisenberger","given":"Naomi I."},{"family":"Crockett","given":"Molly J."},{"family":"Tom","given":"Sabrina M."},{"family":"Pfeifer","given":"Jennifer H."},{"family":"Way","given":"Baldwin M."}],"issued":{"date-parts":[["2007",5,1]]}}},{"id":18148,"uris":["http://zotero.org/users/6239255/items/NSF9DQXP"],"itemData":{"id":18148,"type":"article-journal","abstract":"Studies using emotionally salient stimuli have demonstrated neural activation in limbic and paralimbic brain regions. In some studies, subjects passively perceive evocative stimuli, while in other studies, they perform speciﬁc cognitive tasks. Evidence is emerging that even a simple cognitive task performed on emotionally salient stimuli can affect neural activation in emotion-associated brain regions. We tested the hypothesis that rating the subjective experience of an aversive visual stimulus would decrease limbic/paralimbic activation and increase activity in medial frontal regions. Ten healthy subjects underwent 15O PET scans while they viewed pictures of aversive (AV) and nonaversive (NA) content, taken from the International Affective Picture System. Subjects appraised pictures on a scale of pleasantness/ unpleasantness during one set of scans (RTNG), and they passively viewed pictures during another set (PSVW). After each scan, emotional responses were assessed. RTNG was associated with signiﬁcantly less intensity of sadness and signiﬁcantly less activation (AV Ϫ NA) of the right insula/amygdala and left insula, relative to PSVW. RTNG also activated the dorsal medial prefrontal cortex and the anterior cingulate sulcus, which were not differentially activated during PSVW. For both RTNG and PSVW, subjects activated the left fusiform gyrus. The results support the proposition that task instructions about how subjects should process evocative stimuli can affect neural activity.","container-title":"NeuroImage","DOI":"10.1016/S1053-8119(02)00051-4","ISSN":"10538119","issue":"3","journalAbbreviation":"NeuroImage","language":"en","license":"https://www.elsevier.com/tdm/userlicense/1.0/","page":"650-659","source":"DOI.org (Crossref)","title":"Subjective rating of emotionally salient stimuli modulates neural activity","volume":"18","author":[{"family":"Taylor","given":"Stephan F"},{"family":"Phan","given":"K.Luan"},{"family":"Decker","given":"Laura R"},{"family":"Liberzon","given":"Israel"}],"issued":{"date-parts":[["2003",3]]}}}],"schema":"https://github.com/citation-style-language/schema/raw/master/csl-citation.json"} </w:instrText>
      </w:r>
      <w:r w:rsidR="00BC1A43">
        <w:rPr>
          <w:rFonts w:ascii="Aptos" w:hAnsi="Aptos"/>
        </w:rPr>
        <w:fldChar w:fldCharType="separate"/>
      </w:r>
      <w:r w:rsidR="00BE2F62" w:rsidRPr="00BE2F62">
        <w:rPr>
          <w:rFonts w:ascii="Aptos" w:hAnsi="Aptos"/>
        </w:rPr>
        <w:t>(Lieberman et al., 2007; Taylor et al., 2003)</w:t>
      </w:r>
      <w:r w:rsidR="00BC1A43">
        <w:rPr>
          <w:rFonts w:ascii="Aptos" w:hAnsi="Aptos"/>
        </w:rPr>
        <w:fldChar w:fldCharType="end"/>
      </w:r>
      <w:r w:rsidR="00BE2F62">
        <w:rPr>
          <w:rFonts w:ascii="Aptos" w:hAnsi="Aptos"/>
        </w:rPr>
        <w:t xml:space="preserve"> </w:t>
      </w:r>
      <w:r w:rsidRPr="00AF6336">
        <w:rPr>
          <w:rFonts w:ascii="Aptos" w:hAnsi="Aptos"/>
        </w:rPr>
        <w:t xml:space="preserve">or contrasted significantly different (e.g., active and passive) conditions </w:t>
      </w:r>
      <w:r w:rsidR="004A536E">
        <w:rPr>
          <w:rFonts w:ascii="Aptos" w:hAnsi="Aptos"/>
        </w:rPr>
        <w:fldChar w:fldCharType="begin"/>
      </w:r>
      <w:r w:rsidR="00B11CB8">
        <w:rPr>
          <w:rFonts w:ascii="Aptos" w:hAnsi="Aptos"/>
        </w:rPr>
        <w:instrText xml:space="preserve"> ADDIN ZOTERO_ITEM CSL_CITATION {"citationID":"Wa0EnCm6","properties":{"formattedCitation":"(Borja Jimenez et al., 2020; Hutcherson et al., 2005)","plainCitation":"(Borja Jimenez et al., 2020; Hutcherson et al., 2005)","noteIndex":0},"citationItems":[{"id":18031,"uris":["http://zotero.org/users/6239255/items/M224CHW3"],"itemData":{"id":18031,"type":"article-journal","abstract":"Abstract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J."}],"issued":{"date-parts":[["2005",9,1]]}}},{"id":9779,"uris":["http://zotero.org/users/6239255/items/4GSNBQ5S","http://zotero.org/users/6239255/items/G6LHHETQ"],"itemData":{"id":9779,"type":"article-journal","abstract":"In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S."},{"family":"Keysers","given":"C."},{"family":"Gazzola","given":"V."}],"issued":{"date-parts":[["2020",8,1]]}}}],"schema":"https://github.com/citation-style-language/schema/raw/master/csl-citation.json"} </w:instrText>
      </w:r>
      <w:r w:rsidR="004A536E">
        <w:rPr>
          <w:rFonts w:ascii="Aptos" w:hAnsi="Aptos"/>
        </w:rPr>
        <w:fldChar w:fldCharType="separate"/>
      </w:r>
      <w:r w:rsidR="00B11CB8" w:rsidRPr="00B11CB8">
        <w:rPr>
          <w:rFonts w:ascii="Aptos" w:hAnsi="Aptos"/>
        </w:rPr>
        <w:t>(Borja Jimenez et al., 2020; Hutcherson et al., 2005)</w:t>
      </w:r>
      <w:r w:rsidR="004A536E">
        <w:rPr>
          <w:rFonts w:ascii="Aptos" w:hAnsi="Aptos"/>
        </w:rPr>
        <w:fldChar w:fldCharType="end"/>
      </w:r>
      <w:r w:rsidR="004A536E">
        <w:rPr>
          <w:rFonts w:ascii="Aptos" w:hAnsi="Aptos"/>
        </w:rPr>
        <w:t xml:space="preserve"> </w:t>
      </w:r>
      <w:r w:rsidRPr="00AF6336">
        <w:rPr>
          <w:rFonts w:ascii="Aptos" w:hAnsi="Aptos"/>
        </w:rPr>
        <w:t>confounding the act of rating with differences in instruction</w:t>
      </w:r>
      <w:r w:rsidR="00A967C5">
        <w:rPr>
          <w:rFonts w:ascii="Aptos" w:hAnsi="Aptos"/>
        </w:rPr>
        <w:t xml:space="preserve"> (i.e., differences may stem from being given a focus rather than rating itself)</w:t>
      </w:r>
      <w:r w:rsidR="00A967C5">
        <w:rPr>
          <w:rFonts w:ascii="Aptos" w:hAnsi="Aptos"/>
          <w:i/>
        </w:rPr>
        <w:t xml:space="preserve">. </w:t>
      </w:r>
      <w:r w:rsidR="00A967C5">
        <w:rPr>
          <w:rFonts w:ascii="Aptos" w:hAnsi="Aptos"/>
          <w:iCs/>
        </w:rPr>
        <w:t>B</w:t>
      </w:r>
      <w:r w:rsidR="00A967C5" w:rsidRPr="00A967C5">
        <w:rPr>
          <w:rFonts w:ascii="Aptos" w:hAnsi="Aptos"/>
          <w:iCs/>
        </w:rPr>
        <w:t>eing given</w:t>
      </w:r>
      <w:r w:rsidR="00A967C5">
        <w:rPr>
          <w:rFonts w:ascii="Aptos" w:hAnsi="Aptos"/>
          <w:iCs/>
        </w:rPr>
        <w:t xml:space="preserve"> instructions on its own likely has</w:t>
      </w:r>
      <w:r w:rsidRPr="00AF6336">
        <w:rPr>
          <w:rFonts w:ascii="Aptos" w:hAnsi="Aptos"/>
        </w:rPr>
        <w:t xml:space="preserve"> a substantial influence upon </w:t>
      </w:r>
      <w:r w:rsidR="00A967C5">
        <w:rPr>
          <w:rFonts w:ascii="Aptos" w:hAnsi="Aptos"/>
        </w:rPr>
        <w:t xml:space="preserve">salience, attention, and default mode </w:t>
      </w:r>
      <w:r w:rsidRPr="00AF6336">
        <w:rPr>
          <w:rFonts w:ascii="Aptos" w:hAnsi="Aptos"/>
        </w:rPr>
        <w:t>neural network</w:t>
      </w:r>
      <w:r w:rsidR="00A967C5">
        <w:rPr>
          <w:rFonts w:ascii="Aptos" w:hAnsi="Aptos"/>
        </w:rPr>
        <w:t xml:space="preserve"> </w:t>
      </w:r>
      <w:r w:rsidRPr="00AF6336">
        <w:rPr>
          <w:rFonts w:ascii="Aptos" w:hAnsi="Aptos"/>
        </w:rPr>
        <w:t xml:space="preserve">recruitment. While it most certainly is true that neural activity captured while continuously rating a stimulus likely differs significantly from passively watching a stimulus with no particular focus or goal, how the act of rating affects neural activity when the focus or goal is kept consistent across viewing conditions has not yet been explored. </w:t>
      </w:r>
      <w:proofErr w:type="gramStart"/>
      <w:r w:rsidRPr="00AF6336">
        <w:rPr>
          <w:rFonts w:ascii="Aptos" w:hAnsi="Aptos"/>
        </w:rPr>
        <w:t>As perhaps</w:t>
      </w:r>
      <w:proofErr w:type="gramEnd"/>
      <w:r w:rsidRPr="00AF6336">
        <w:rPr>
          <w:rFonts w:ascii="Aptos" w:hAnsi="Aptos"/>
        </w:rPr>
        <w:t xml:space="preserve"> the most direct signal of idiographic social and affective experiences, understanding how online ratings alter neural activity, especially in response to an explicitly social topic, is necessary to appropriately interpret studies using this approach.</w:t>
      </w:r>
    </w:p>
    <w:p w14:paraId="7BCABE38" w14:textId="59A4FCF3" w:rsidR="00C705EE" w:rsidRDefault="00000000" w:rsidP="00AF6336">
      <w:pPr>
        <w:spacing w:line="240" w:lineRule="auto"/>
        <w:ind w:firstLine="540"/>
        <w:jc w:val="both"/>
        <w:rPr>
          <w:rFonts w:ascii="Aptos" w:hAnsi="Aptos"/>
        </w:rPr>
      </w:pPr>
      <w:r w:rsidRPr="00AF6336">
        <w:rPr>
          <w:rFonts w:ascii="Aptos" w:hAnsi="Aptos"/>
          <w:b/>
          <w:bCs/>
        </w:rPr>
        <w:t xml:space="preserve">Expected Similarities and Differences Between Reflective and Expressive Active Engagement. </w:t>
      </w:r>
      <w:r w:rsidR="00EB4DCB">
        <w:rPr>
          <w:rFonts w:ascii="Aptos" w:hAnsi="Aptos"/>
        </w:rPr>
        <w:t>Each moment of viewing in</w:t>
      </w:r>
      <w:r w:rsidR="00C705EE">
        <w:rPr>
          <w:rFonts w:ascii="Aptos" w:hAnsi="Aptos"/>
        </w:rPr>
        <w:t xml:space="preserve"> a</w:t>
      </w:r>
      <w:r w:rsidR="00EB4DCB">
        <w:rPr>
          <w:rFonts w:ascii="Aptos" w:hAnsi="Aptos"/>
        </w:rPr>
        <w:t xml:space="preserve"> study using both expressive and reflective engagement can likely be </w:t>
      </w:r>
      <w:r w:rsidR="00C705EE">
        <w:rPr>
          <w:rFonts w:ascii="Aptos" w:hAnsi="Aptos"/>
        </w:rPr>
        <w:t xml:space="preserve">differentiated and </w:t>
      </w:r>
      <w:r w:rsidR="00EB4DCB">
        <w:rPr>
          <w:rFonts w:ascii="Aptos" w:hAnsi="Aptos"/>
        </w:rPr>
        <w:t xml:space="preserve">classified into one of three categories: 1) </w:t>
      </w:r>
      <w:r w:rsidR="00EB4DCB" w:rsidRPr="00C705EE">
        <w:rPr>
          <w:rFonts w:ascii="Aptos" w:hAnsi="Aptos"/>
          <w:i/>
          <w:iCs/>
        </w:rPr>
        <w:t>reflective non-rating</w:t>
      </w:r>
      <w:r w:rsidR="00C705EE">
        <w:rPr>
          <w:rFonts w:ascii="Aptos" w:hAnsi="Aptos"/>
        </w:rPr>
        <w:t xml:space="preserve">, in which do not have the option to express their ratings and thus have fewer task-related demands, 2) </w:t>
      </w:r>
      <w:r w:rsidR="00C705EE" w:rsidRPr="00C705EE">
        <w:rPr>
          <w:rFonts w:ascii="Aptos" w:hAnsi="Aptos"/>
          <w:i/>
          <w:iCs/>
        </w:rPr>
        <w:lastRenderedPageBreak/>
        <w:t>expressive non-rating</w:t>
      </w:r>
      <w:r w:rsidR="00C705EE">
        <w:rPr>
          <w:rFonts w:ascii="Aptos" w:hAnsi="Aptos"/>
        </w:rPr>
        <w:t xml:space="preserve">, in which subjects have the option to express their ratings but stimulus events were presumably not salient enough to warrant a rating change, and 3) </w:t>
      </w:r>
      <w:r w:rsidR="00C705EE" w:rsidRPr="00C705EE">
        <w:rPr>
          <w:rFonts w:ascii="Aptos" w:hAnsi="Aptos"/>
          <w:i/>
          <w:iCs/>
        </w:rPr>
        <w:t>expressive rating</w:t>
      </w:r>
      <w:r w:rsidR="00C705EE">
        <w:rPr>
          <w:rFonts w:ascii="Aptos" w:hAnsi="Aptos"/>
        </w:rPr>
        <w:t xml:space="preserve">, in which subjects have the option to express their ratings and an event or information did result in an update to their assessments. These may reflect dissociable processes which rely on different neural </w:t>
      </w:r>
      <w:proofErr w:type="gramStart"/>
      <w:r w:rsidR="00C705EE">
        <w:rPr>
          <w:rFonts w:ascii="Aptos" w:hAnsi="Aptos"/>
        </w:rPr>
        <w:t>circuitry</w:t>
      </w:r>
      <w:proofErr w:type="gramEnd"/>
      <w:r w:rsidR="00351F68">
        <w:rPr>
          <w:rFonts w:ascii="Aptos" w:hAnsi="Aptos"/>
        </w:rPr>
        <w:t xml:space="preserve"> and which may be measurable in different ways</w:t>
      </w:r>
      <w:r w:rsidR="003D7995">
        <w:rPr>
          <w:rFonts w:ascii="Aptos" w:hAnsi="Aptos"/>
        </w:rPr>
        <w:t xml:space="preserve">. </w:t>
      </w:r>
    </w:p>
    <w:p w14:paraId="31237760" w14:textId="1A5A9FD9" w:rsidR="00F53CFE" w:rsidRDefault="00C705EE" w:rsidP="00F53CFE">
      <w:pPr>
        <w:spacing w:line="240" w:lineRule="auto"/>
        <w:ind w:firstLine="540"/>
        <w:jc w:val="both"/>
        <w:rPr>
          <w:rFonts w:ascii="Aptos" w:hAnsi="Aptos"/>
        </w:rPr>
      </w:pPr>
      <w:r>
        <w:rPr>
          <w:rFonts w:ascii="Aptos" w:hAnsi="Aptos"/>
        </w:rPr>
        <w:t>Expressive rating</w:t>
      </w:r>
      <w:r w:rsidR="00F53CFE">
        <w:rPr>
          <w:rFonts w:ascii="Aptos" w:hAnsi="Aptos"/>
        </w:rPr>
        <w:t xml:space="preserve">, </w:t>
      </w:r>
      <w:r w:rsidRPr="00AF6336">
        <w:rPr>
          <w:rFonts w:ascii="Aptos" w:hAnsi="Aptos"/>
        </w:rPr>
        <w:t xml:space="preserve">more so than reflective </w:t>
      </w:r>
      <w:r>
        <w:rPr>
          <w:rFonts w:ascii="Aptos" w:hAnsi="Aptos"/>
        </w:rPr>
        <w:t>non-rating</w:t>
      </w:r>
      <w:r w:rsidRPr="00AF6336">
        <w:rPr>
          <w:rFonts w:ascii="Aptos" w:hAnsi="Aptos"/>
        </w:rPr>
        <w:t xml:space="preserve">, likely </w:t>
      </w:r>
      <w:proofErr w:type="gramStart"/>
      <w:r w:rsidRPr="00AF6336">
        <w:rPr>
          <w:rFonts w:ascii="Aptos" w:hAnsi="Aptos"/>
        </w:rPr>
        <w:t>recruits</w:t>
      </w:r>
      <w:proofErr w:type="gramEnd"/>
      <w:r w:rsidRPr="00AF6336">
        <w:rPr>
          <w:rFonts w:ascii="Aptos" w:hAnsi="Aptos"/>
        </w:rPr>
        <w:t xml:space="preserve"> regions associated with interoception</w:t>
      </w:r>
      <w:r>
        <w:rPr>
          <w:rFonts w:ascii="Aptos" w:hAnsi="Aptos"/>
        </w:rPr>
        <w:t xml:space="preserve">, like the </w:t>
      </w:r>
      <w:r w:rsidRPr="00AF6336">
        <w:rPr>
          <w:rFonts w:ascii="Aptos" w:hAnsi="Aptos"/>
        </w:rPr>
        <w:t>anterior cingulate cortex (ACC)</w:t>
      </w:r>
      <w:r>
        <w:rPr>
          <w:rFonts w:ascii="Aptos" w:hAnsi="Aptos"/>
        </w:rPr>
        <w:t xml:space="preserve"> and</w:t>
      </w:r>
      <w:r w:rsidRPr="00AF6336">
        <w:rPr>
          <w:rFonts w:ascii="Aptos" w:hAnsi="Aptos"/>
        </w:rPr>
        <w:t xml:space="preserve"> anterior insula (AI)</w:t>
      </w:r>
      <w:r>
        <w:rPr>
          <w:rFonts w:ascii="Aptos" w:hAnsi="Aptos"/>
        </w:rPr>
        <w:t>,</w:t>
      </w:r>
      <w:r w:rsidRPr="00AF6336">
        <w:rPr>
          <w:rFonts w:ascii="Aptos" w:hAnsi="Aptos"/>
        </w:rPr>
        <w:t xml:space="preserve"> and quantification</w:t>
      </w:r>
      <w:r>
        <w:rPr>
          <w:rFonts w:ascii="Aptos" w:hAnsi="Aptos"/>
        </w:rPr>
        <w:t xml:space="preserve">, such as the </w:t>
      </w:r>
      <w:r w:rsidRPr="00AF6336">
        <w:rPr>
          <w:rFonts w:ascii="Aptos" w:hAnsi="Aptos"/>
        </w:rPr>
        <w:t>intraparietal sulcus (IPS)</w:t>
      </w:r>
      <w:r>
        <w:rPr>
          <w:rFonts w:ascii="Aptos" w:hAnsi="Aptos"/>
        </w:rPr>
        <w:t>,</w:t>
      </w:r>
      <w:r w:rsidRPr="00AF6336">
        <w:rPr>
          <w:rFonts w:ascii="Aptos" w:hAnsi="Aptos"/>
        </w:rPr>
        <w:t xml:space="preserve"> in order to maintain awareness of one’s evaluations and to continually pinpoint where those evaluations exist relative to other points on a numeric continuum. However, the act of rating may also lead people to engage with the narrative more (i.e., superior parietal lobe (SPL)), relative to reflective viewers, </w:t>
      </w:r>
      <w:proofErr w:type="gramStart"/>
      <w:r w:rsidRPr="00AF6336">
        <w:rPr>
          <w:rFonts w:ascii="Aptos" w:hAnsi="Aptos"/>
        </w:rPr>
        <w:t>in order to</w:t>
      </w:r>
      <w:proofErr w:type="gramEnd"/>
      <w:r w:rsidRPr="00AF6336">
        <w:rPr>
          <w:rFonts w:ascii="Aptos" w:hAnsi="Aptos"/>
        </w:rPr>
        <w:t xml:space="preserve"> </w:t>
      </w:r>
      <w:r w:rsidR="00D71BE0">
        <w:rPr>
          <w:rFonts w:ascii="Aptos" w:hAnsi="Aptos"/>
        </w:rPr>
        <w:t xml:space="preserve">better </w:t>
      </w:r>
      <w:r w:rsidRPr="00AF6336">
        <w:rPr>
          <w:rFonts w:ascii="Aptos" w:hAnsi="Aptos"/>
        </w:rPr>
        <w:t xml:space="preserve">inform their ratings. </w:t>
      </w:r>
      <w:r w:rsidR="00D71BE0">
        <w:rPr>
          <w:rFonts w:ascii="Aptos" w:hAnsi="Aptos"/>
        </w:rPr>
        <w:t xml:space="preserve">Even when subjects are not rating in an expressive engagement design, they may be recruiting more task-related circuitry and less default mode circuitry, relative to reflective non-rating, to identify events and information salient to rating. </w:t>
      </w:r>
      <w:r w:rsidRPr="00AF6336">
        <w:rPr>
          <w:rFonts w:ascii="Aptos" w:hAnsi="Aptos"/>
        </w:rPr>
        <w:t>Conversely, reflective viewers may experience occasional lapses in attention and greater default mode network engagement (i.e., precuneus (</w:t>
      </w:r>
      <w:proofErr w:type="spellStart"/>
      <w:r w:rsidRPr="00AF6336">
        <w:rPr>
          <w:rFonts w:ascii="Aptos" w:hAnsi="Aptos"/>
        </w:rPr>
        <w:t>pCUN</w:t>
      </w:r>
      <w:proofErr w:type="spellEnd"/>
      <w:r w:rsidRPr="00AF6336">
        <w:rPr>
          <w:rFonts w:ascii="Aptos" w:hAnsi="Aptos"/>
        </w:rPr>
        <w:t>), inferior parietal lobe (IP</w:t>
      </w:r>
      <w:r w:rsidR="005F7535">
        <w:rPr>
          <w:rFonts w:ascii="Aptos" w:hAnsi="Aptos"/>
        </w:rPr>
        <w:t>L</w:t>
      </w:r>
      <w:r w:rsidRPr="00AF6336">
        <w:rPr>
          <w:rFonts w:ascii="Aptos" w:hAnsi="Aptos"/>
        </w:rPr>
        <w:t>), medial prefrontal cortex (</w:t>
      </w:r>
      <w:proofErr w:type="spellStart"/>
      <w:r w:rsidRPr="00AF6336">
        <w:rPr>
          <w:rFonts w:ascii="Aptos" w:hAnsi="Aptos"/>
        </w:rPr>
        <w:t>mPFC</w:t>
      </w:r>
      <w:proofErr w:type="spellEnd"/>
      <w:r w:rsidRPr="00AF6336">
        <w:rPr>
          <w:rFonts w:ascii="Aptos" w:hAnsi="Aptos"/>
        </w:rPr>
        <w:t>)) without the added pressure of having to rate their evaluations. These changes in engagement may lead expressively engaged viewers to demonstrate greater sensory processing (i.e., superior temporal gyrus (STG), occipital lobe (Occ)) and social-emotional responding (i.e., temporoparietal junction (TPJ)/posterior superior temporal sulcus (</w:t>
      </w:r>
      <w:proofErr w:type="spellStart"/>
      <w:r w:rsidRPr="00AF6336">
        <w:rPr>
          <w:rFonts w:ascii="Aptos" w:hAnsi="Aptos"/>
        </w:rPr>
        <w:t>pSTS</w:t>
      </w:r>
      <w:proofErr w:type="spellEnd"/>
      <w:r w:rsidRPr="00AF6336">
        <w:rPr>
          <w:rFonts w:ascii="Aptos" w:hAnsi="Aptos"/>
        </w:rPr>
        <w:t>), fusiform face area (</w:t>
      </w:r>
      <w:proofErr w:type="gramStart"/>
      <w:r w:rsidR="00745ABA">
        <w:rPr>
          <w:rFonts w:ascii="Aptos" w:hAnsi="Aptos"/>
        </w:rPr>
        <w:t>FFG</w:t>
      </w:r>
      <w:r w:rsidRPr="00AF6336">
        <w:rPr>
          <w:rFonts w:ascii="Aptos" w:hAnsi="Aptos"/>
        </w:rPr>
        <w:t>))</w:t>
      </w:r>
      <w:proofErr w:type="gramEnd"/>
      <w:r w:rsidRPr="00AF6336">
        <w:rPr>
          <w:rFonts w:ascii="Aptos" w:hAnsi="Aptos"/>
        </w:rPr>
        <w:t xml:space="preserve">, as well. </w:t>
      </w:r>
    </w:p>
    <w:p w14:paraId="79F7E572" w14:textId="127B995F" w:rsidR="00351F68" w:rsidRDefault="00351F68" w:rsidP="00F53CFE">
      <w:pPr>
        <w:spacing w:line="240" w:lineRule="auto"/>
        <w:ind w:firstLine="540"/>
        <w:jc w:val="both"/>
        <w:rPr>
          <w:rFonts w:ascii="Aptos" w:hAnsi="Aptos"/>
        </w:rPr>
      </w:pPr>
      <w:r>
        <w:rPr>
          <w:rFonts w:ascii="Aptos" w:hAnsi="Aptos"/>
        </w:rPr>
        <w:t xml:space="preserve">Contrasts among reflective non-rating, expressive non-rating, and expressive rating highlight differences in the </w:t>
      </w:r>
      <w:r w:rsidR="00EB5818">
        <w:rPr>
          <w:rFonts w:ascii="Aptos" w:hAnsi="Aptos"/>
        </w:rPr>
        <w:t xml:space="preserve">average </w:t>
      </w:r>
      <w:r>
        <w:rPr>
          <w:rFonts w:ascii="Aptos" w:hAnsi="Aptos"/>
        </w:rPr>
        <w:t>magnitude of neural</w:t>
      </w:r>
      <w:r w:rsidR="00EB5818">
        <w:rPr>
          <w:rFonts w:ascii="Aptos" w:hAnsi="Aptos"/>
        </w:rPr>
        <w:t xml:space="preserve"> activity that</w:t>
      </w:r>
      <w:r>
        <w:rPr>
          <w:rFonts w:ascii="Aptos" w:hAnsi="Aptos"/>
        </w:rPr>
        <w:t xml:space="preserve"> subjects recruit when </w:t>
      </w:r>
      <w:r w:rsidR="00EB5818">
        <w:rPr>
          <w:rFonts w:ascii="Aptos" w:hAnsi="Aptos"/>
        </w:rPr>
        <w:t>engaging</w:t>
      </w:r>
      <w:r>
        <w:rPr>
          <w:rFonts w:ascii="Aptos" w:hAnsi="Aptos"/>
        </w:rPr>
        <w:t xml:space="preserve"> reflective, focused, and evaluative cognitive states, respectively,</w:t>
      </w:r>
      <w:r w:rsidR="00EB5818">
        <w:rPr>
          <w:rFonts w:ascii="Aptos" w:hAnsi="Aptos"/>
        </w:rPr>
        <w:t xml:space="preserve"> but expressive and reflective engagement may also differ in how consistently neural activity fluctuates among intragroup members over time. </w:t>
      </w:r>
      <w:r w:rsidR="00EB5818" w:rsidRPr="00AF6336">
        <w:rPr>
          <w:rFonts w:ascii="Aptos" w:hAnsi="Aptos"/>
        </w:rPr>
        <w:t xml:space="preserve">Raters may demonstrate greater synchrony than non-raters in interoceptive (i.e., ACC, AI) and quantitative (i.e., IPS) regions and, if engagement does differ between raters and non-raters, less synchrony than non-raters in default mode network associated regions (i.e., </w:t>
      </w:r>
      <w:proofErr w:type="spellStart"/>
      <w:r w:rsidR="00EB5818" w:rsidRPr="00AF6336">
        <w:rPr>
          <w:rFonts w:ascii="Aptos" w:hAnsi="Aptos"/>
        </w:rPr>
        <w:t>pCUN</w:t>
      </w:r>
      <w:proofErr w:type="spellEnd"/>
      <w:r w:rsidR="00EB5818" w:rsidRPr="00AF6336">
        <w:rPr>
          <w:rFonts w:ascii="Aptos" w:hAnsi="Aptos"/>
        </w:rPr>
        <w:t xml:space="preserve">, IPL, </w:t>
      </w:r>
      <w:proofErr w:type="spellStart"/>
      <w:r w:rsidR="00EB5818" w:rsidRPr="00AF6336">
        <w:rPr>
          <w:rFonts w:ascii="Aptos" w:hAnsi="Aptos"/>
        </w:rPr>
        <w:t>mPFC</w:t>
      </w:r>
      <w:proofErr w:type="spellEnd"/>
      <w:r w:rsidR="00EB5818" w:rsidRPr="00AF6336">
        <w:rPr>
          <w:rFonts w:ascii="Aptos" w:hAnsi="Aptos"/>
        </w:rPr>
        <w:t>).</w:t>
      </w:r>
      <w:r w:rsidR="00EB5818">
        <w:rPr>
          <w:rFonts w:ascii="Aptos" w:hAnsi="Aptos"/>
        </w:rPr>
        <w:t xml:space="preserve"> </w:t>
      </w:r>
    </w:p>
    <w:p w14:paraId="62B5639A" w14:textId="5E93F23A" w:rsidR="00D71BE0" w:rsidRDefault="00000000" w:rsidP="00D71BE0">
      <w:pPr>
        <w:spacing w:line="240" w:lineRule="auto"/>
        <w:ind w:firstLine="540"/>
        <w:jc w:val="both"/>
        <w:rPr>
          <w:rFonts w:ascii="Aptos" w:hAnsi="Aptos"/>
        </w:rPr>
      </w:pPr>
      <w:r w:rsidRPr="00AF6336">
        <w:rPr>
          <w:rFonts w:ascii="Aptos" w:hAnsi="Aptos"/>
        </w:rPr>
        <w:t xml:space="preserve">Previous work contrasting passive and active viewing conditions while undergoing video fMRI found differences in regions associated with attention and introspection of emotions (i.e., ACC, AI, dorsomedial PFC), but reportedly no evidence of differences in regions that the authors noted were responsible for emotion responses </w:t>
      </w:r>
      <w:r w:rsidR="00364897">
        <w:rPr>
          <w:rFonts w:ascii="Aptos" w:hAnsi="Aptos"/>
        </w:rPr>
        <w:fldChar w:fldCharType="begin"/>
      </w:r>
      <w:r w:rsidR="00E45777">
        <w:rPr>
          <w:rFonts w:ascii="Aptos" w:hAnsi="Aptos"/>
        </w:rPr>
        <w:instrText xml:space="preserve"> ADDIN ZOTERO_ITEM CSL_CITATION {"citationID":"v4u7fzeB","properties":{"formattedCitation":"(Hutcherson et al., 2005)","plainCitation":"(Hutcherson et al., 2005)","noteIndex":0},"citationItems":[{"id":18031,"uris":["http://zotero.org/users/6239255/items/M224CHW3"],"itemData":{"id":18031,"type":"article-journal","abstract":"Abstract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364897">
        <w:rPr>
          <w:rFonts w:ascii="Aptos" w:hAnsi="Aptos"/>
        </w:rPr>
        <w:fldChar w:fldCharType="separate"/>
      </w:r>
      <w:r w:rsidR="00986859" w:rsidRPr="00986859">
        <w:rPr>
          <w:rFonts w:ascii="Aptos" w:hAnsi="Aptos"/>
        </w:rPr>
        <w:t>(Hutcherson et al., 2005)</w:t>
      </w:r>
      <w:r w:rsidR="00364897">
        <w:rPr>
          <w:rFonts w:ascii="Aptos" w:hAnsi="Aptos"/>
        </w:rPr>
        <w:fldChar w:fldCharType="end"/>
      </w:r>
      <w:r w:rsidRPr="00AF6336">
        <w:rPr>
          <w:rFonts w:ascii="Aptos" w:hAnsi="Aptos"/>
        </w:rPr>
        <w:t>. Although</w:t>
      </w:r>
      <w:r w:rsidR="00EB5818">
        <w:rPr>
          <w:rFonts w:ascii="Aptos" w:hAnsi="Aptos"/>
        </w:rPr>
        <w:t xml:space="preserve"> the studies included </w:t>
      </w:r>
      <w:r w:rsidRPr="00AF6336">
        <w:rPr>
          <w:rFonts w:ascii="Aptos" w:hAnsi="Aptos"/>
        </w:rPr>
        <w:t xml:space="preserve">likely </w:t>
      </w:r>
      <w:r w:rsidR="00EB5818">
        <w:rPr>
          <w:rFonts w:ascii="Aptos" w:hAnsi="Aptos"/>
        </w:rPr>
        <w:t xml:space="preserve">use the term in a </w:t>
      </w:r>
      <w:r w:rsidRPr="00AF6336">
        <w:rPr>
          <w:rFonts w:ascii="Aptos" w:hAnsi="Aptos"/>
        </w:rPr>
        <w:t xml:space="preserve">broader </w:t>
      </w:r>
      <w:r w:rsidR="00EB5818">
        <w:rPr>
          <w:rFonts w:ascii="Aptos" w:hAnsi="Aptos"/>
        </w:rPr>
        <w:t xml:space="preserve">sense </w:t>
      </w:r>
      <w:r w:rsidRPr="00AF6336">
        <w:rPr>
          <w:rFonts w:ascii="Aptos" w:hAnsi="Aptos"/>
        </w:rPr>
        <w:t xml:space="preserve">than how we have used the term thus far, an association test (n studies = 207) of the term ‘rating’ generated using the Neurosynth </w:t>
      </w:r>
      <w:r w:rsidR="00364897">
        <w:rPr>
          <w:rFonts w:ascii="Aptos" w:hAnsi="Aptos"/>
        </w:rPr>
        <w:fldChar w:fldCharType="begin"/>
      </w:r>
      <w:r w:rsidR="00E45777">
        <w:rPr>
          <w:rFonts w:ascii="Aptos" w:hAnsi="Aptos"/>
        </w:rPr>
        <w:instrText xml:space="preserve"> ADDIN ZOTERO_ITEM CSL_CITATION {"citationID":"HYzfx3F5","properties":{"formattedCitation":"(Yarkoni et al., 2011)","plainCitation":"(Yarkoni et al., 2011)","noteIndex":0},"citationItems":[{"id":8977,"uris":["http://zotero.org/users/6239255/items/AYYWX7P9"],"itemData":{"id":8977,"type":"article-journal","container-title":"Frontiers in Neuroinformatics","DOI":"10.3389/conf.fninf.2011.08.00058","ISSN":"1662-5196","journalAbbreviation":"Front. Neuroinform.","source":"DOI.org (Crossref)","title":"NeuroSynth: a new platform for large-scale automated synthesis of human functional neuroimaging data","title-short":"NeuroSynth","URL":"http://www.frontiersin.org/10.3389/conf.fninf.2011.08.00058/event_abstract","volume":"5","author":[{"family":"Yarkoni","given":"Tal"},{"family":"Poldrack","given":"Russell A."},{"family":"Nichols","given":"Thomas E."},{"family":"Van Essen","given":"David C."},{"family":"Wager","given":"Tor D."}],"accessed":{"date-parts":[["2022",12,6]]},"issued":{"date-parts":[["2011"]]}}}],"schema":"https://github.com/citation-style-language/schema/raw/master/csl-citation.json"} </w:instrText>
      </w:r>
      <w:r w:rsidR="00364897">
        <w:rPr>
          <w:rFonts w:ascii="Aptos" w:hAnsi="Aptos"/>
        </w:rPr>
        <w:fldChar w:fldCharType="separate"/>
      </w:r>
      <w:r w:rsidR="00891CBC" w:rsidRPr="00891CBC">
        <w:rPr>
          <w:rFonts w:ascii="Aptos" w:hAnsi="Aptos"/>
        </w:rPr>
        <w:t>(</w:t>
      </w:r>
      <w:proofErr w:type="spellStart"/>
      <w:r w:rsidR="00891CBC" w:rsidRPr="00891CBC">
        <w:rPr>
          <w:rFonts w:ascii="Aptos" w:hAnsi="Aptos"/>
        </w:rPr>
        <w:t>Yarkoni</w:t>
      </w:r>
      <w:proofErr w:type="spellEnd"/>
      <w:r w:rsidR="00891CBC" w:rsidRPr="00891CBC">
        <w:rPr>
          <w:rFonts w:ascii="Aptos" w:hAnsi="Aptos"/>
        </w:rPr>
        <w:t xml:space="preserve"> et al., 2011)</w:t>
      </w:r>
      <w:r w:rsidR="00364897">
        <w:rPr>
          <w:rFonts w:ascii="Aptos" w:hAnsi="Aptos"/>
        </w:rPr>
        <w:fldChar w:fldCharType="end"/>
      </w:r>
      <w:r w:rsidR="00364897">
        <w:rPr>
          <w:rFonts w:ascii="Aptos" w:hAnsi="Aptos"/>
        </w:rPr>
        <w:t xml:space="preserve"> </w:t>
      </w:r>
      <w:r w:rsidRPr="00AF6336">
        <w:rPr>
          <w:rFonts w:ascii="Aptos" w:hAnsi="Aptos"/>
        </w:rPr>
        <w:t xml:space="preserve">database </w:t>
      </w:r>
      <w:r w:rsidR="00EB5818" w:rsidRPr="00AF6336">
        <w:rPr>
          <w:rFonts w:ascii="Aptos" w:hAnsi="Aptos"/>
        </w:rPr>
        <w:t>found clusters</w:t>
      </w:r>
      <w:r w:rsidRPr="00AF6336">
        <w:rPr>
          <w:rFonts w:ascii="Aptos" w:hAnsi="Aptos"/>
        </w:rPr>
        <w:t xml:space="preserve"> in the left and right medial prefrontal cortex (</w:t>
      </w:r>
      <w:proofErr w:type="spellStart"/>
      <w:r w:rsidRPr="00AF6336">
        <w:rPr>
          <w:rFonts w:ascii="Aptos" w:hAnsi="Aptos"/>
        </w:rPr>
        <w:t>mPFC</w:t>
      </w:r>
      <w:proofErr w:type="spellEnd"/>
      <w:r w:rsidRPr="00AF6336">
        <w:rPr>
          <w:rFonts w:ascii="Aptos" w:hAnsi="Aptos"/>
        </w:rPr>
        <w:t xml:space="preserve">), right  pregenual and left </w:t>
      </w:r>
      <w:proofErr w:type="spellStart"/>
      <w:r w:rsidRPr="00AF6336">
        <w:rPr>
          <w:rFonts w:ascii="Aptos" w:hAnsi="Aptos"/>
        </w:rPr>
        <w:t>subgenual</w:t>
      </w:r>
      <w:proofErr w:type="spellEnd"/>
      <w:r w:rsidRPr="00AF6336">
        <w:rPr>
          <w:rFonts w:ascii="Aptos" w:hAnsi="Aptos"/>
        </w:rPr>
        <w:t xml:space="preserve"> ACC, right SPL, right medial temporal pole (</w:t>
      </w:r>
      <w:proofErr w:type="spellStart"/>
      <w:r w:rsidRPr="00AF6336">
        <w:rPr>
          <w:rFonts w:ascii="Aptos" w:hAnsi="Aptos"/>
        </w:rPr>
        <w:t>mTP</w:t>
      </w:r>
      <w:proofErr w:type="spellEnd"/>
      <w:r w:rsidRPr="00AF6336">
        <w:rPr>
          <w:rFonts w:ascii="Aptos" w:hAnsi="Aptos"/>
        </w:rPr>
        <w:t xml:space="preserve">), right IPS, and left AI. These regions are common components in the default mode, dorsal attention, and salience networks, and thus, their activation during rating may represent altered levels of attention, interoception, and sensory processing. </w:t>
      </w:r>
    </w:p>
    <w:p w14:paraId="46C4CF67" w14:textId="7578BD79" w:rsidR="00AF6336" w:rsidRDefault="00000000" w:rsidP="00D71BE0">
      <w:pPr>
        <w:spacing w:line="240" w:lineRule="auto"/>
        <w:ind w:firstLine="540"/>
        <w:jc w:val="both"/>
        <w:rPr>
          <w:rFonts w:ascii="Aptos" w:hAnsi="Aptos"/>
        </w:rPr>
      </w:pPr>
      <w:r w:rsidRPr="00AF6336">
        <w:rPr>
          <w:rFonts w:ascii="Aptos" w:hAnsi="Aptos"/>
          <w:b/>
          <w:bCs/>
        </w:rPr>
        <w:t>The Present Research.</w:t>
      </w:r>
      <w:r w:rsidRPr="00AF6336">
        <w:rPr>
          <w:rFonts w:ascii="Aptos" w:hAnsi="Aptos"/>
        </w:rPr>
        <w:t xml:space="preserve"> To test these hypotheses directly, in the present </w:t>
      </w:r>
      <w:proofErr w:type="gramStart"/>
      <w:r w:rsidRPr="00AF6336">
        <w:rPr>
          <w:rFonts w:ascii="Aptos" w:hAnsi="Aptos"/>
        </w:rPr>
        <w:t xml:space="preserve">research, </w:t>
      </w:r>
      <w:commentRangeStart w:id="4"/>
      <w:r w:rsidRPr="00AF6336">
        <w:rPr>
          <w:rFonts w:ascii="Aptos" w:hAnsi="Aptos"/>
        </w:rPr>
        <w:t xml:space="preserve"> participants</w:t>
      </w:r>
      <w:proofErr w:type="gramEnd"/>
      <w:r w:rsidRPr="00AF6336">
        <w:rPr>
          <w:rFonts w:ascii="Aptos" w:hAnsi="Aptos"/>
        </w:rPr>
        <w:t xml:space="preserve"> watched video stimuli (a television episode) while being given </w:t>
      </w:r>
      <w:r w:rsidR="00EB5818">
        <w:rPr>
          <w:rFonts w:ascii="Aptos" w:hAnsi="Aptos"/>
        </w:rPr>
        <w:t>instructions</w:t>
      </w:r>
      <w:r w:rsidRPr="00AF6336">
        <w:rPr>
          <w:rFonts w:ascii="Aptos" w:hAnsi="Aptos"/>
        </w:rPr>
        <w:t xml:space="preserve"> (</w:t>
      </w:r>
      <w:r w:rsidR="00EB5818">
        <w:rPr>
          <w:rFonts w:ascii="Aptos" w:hAnsi="Aptos"/>
        </w:rPr>
        <w:t xml:space="preserve">evaluate </w:t>
      </w:r>
      <w:r w:rsidRPr="00AF6336">
        <w:rPr>
          <w:rFonts w:ascii="Aptos" w:hAnsi="Aptos"/>
        </w:rPr>
        <w:t xml:space="preserve">their certainty that a character </w:t>
      </w:r>
      <w:r w:rsidR="00EB5818">
        <w:rPr>
          <w:rFonts w:ascii="Aptos" w:hAnsi="Aptos"/>
        </w:rPr>
        <w:t>was guilty or innocent of</w:t>
      </w:r>
      <w:r w:rsidRPr="00AF6336">
        <w:rPr>
          <w:rFonts w:ascii="Aptos" w:hAnsi="Aptos"/>
        </w:rPr>
        <w:t xml:space="preserve"> commit</w:t>
      </w:r>
      <w:r w:rsidR="00EB5818">
        <w:rPr>
          <w:rFonts w:ascii="Aptos" w:hAnsi="Aptos"/>
        </w:rPr>
        <w:t>ting</w:t>
      </w:r>
      <w:r w:rsidRPr="00AF6336">
        <w:rPr>
          <w:rFonts w:ascii="Aptos" w:hAnsi="Aptos"/>
        </w:rPr>
        <w:t xml:space="preserve"> a </w:t>
      </w:r>
      <w:r w:rsidR="00EB5818">
        <w:rPr>
          <w:rFonts w:ascii="Aptos" w:hAnsi="Aptos"/>
        </w:rPr>
        <w:t xml:space="preserve">specific </w:t>
      </w:r>
      <w:r w:rsidRPr="00AF6336">
        <w:rPr>
          <w:rFonts w:ascii="Aptos" w:hAnsi="Aptos"/>
        </w:rPr>
        <w:t>crime). In one half of the episode, participants did not give explicit ratings related to the evaluation</w:t>
      </w:r>
      <w:r w:rsidR="00EB5818">
        <w:rPr>
          <w:rFonts w:ascii="Aptos" w:hAnsi="Aptos"/>
        </w:rPr>
        <w:t xml:space="preserve"> (i.e., reflective engagement)</w:t>
      </w:r>
      <w:r w:rsidRPr="00AF6336">
        <w:rPr>
          <w:rFonts w:ascii="Aptos" w:hAnsi="Aptos"/>
        </w:rPr>
        <w:t>, whereas for the other half, participants gave explicit ratings for the evaluation</w:t>
      </w:r>
      <w:r w:rsidR="00EB5818">
        <w:rPr>
          <w:rFonts w:ascii="Aptos" w:hAnsi="Aptos"/>
        </w:rPr>
        <w:t xml:space="preserve"> (i.e., expressive engagement)</w:t>
      </w:r>
      <w:r w:rsidRPr="00AF6336">
        <w:rPr>
          <w:rFonts w:ascii="Aptos" w:hAnsi="Aptos"/>
        </w:rPr>
        <w:t>. As such, we were able to more directly isolate the neural effects of rating than the previously noted works. Additionally, w</w:t>
      </w:r>
      <w:commentRangeEnd w:id="4"/>
      <w:r w:rsidRPr="00AF6336">
        <w:rPr>
          <w:rFonts w:ascii="Aptos" w:hAnsi="Aptos"/>
        </w:rPr>
        <w:commentReference w:id="4"/>
      </w:r>
      <w:proofErr w:type="gramStart"/>
      <w:r w:rsidRPr="00AF6336">
        <w:rPr>
          <w:rFonts w:ascii="Aptos" w:hAnsi="Aptos"/>
        </w:rPr>
        <w:t>e employed</w:t>
      </w:r>
      <w:proofErr w:type="gramEnd"/>
      <w:r w:rsidRPr="00AF6336">
        <w:rPr>
          <w:rFonts w:ascii="Aptos" w:hAnsi="Aptos"/>
        </w:rPr>
        <w:t xml:space="preserve"> complementary analytic approaches - parametric modulation, whole-brain univariate contrasts, and inter-subject correlation (ISC) analyses - to examine the neural effects of continuous rating during fMRI. Parametric modulation analysis enabled us to examine how variations in rating</w:t>
      </w:r>
      <w:r w:rsidR="00EB5818">
        <w:rPr>
          <w:rFonts w:ascii="Aptos" w:hAnsi="Aptos"/>
        </w:rPr>
        <w:t xml:space="preserve"> activity</w:t>
      </w:r>
      <w:r w:rsidRPr="00AF6336">
        <w:rPr>
          <w:rFonts w:ascii="Aptos" w:hAnsi="Aptos"/>
        </w:rPr>
        <w:t xml:space="preserve"> modulated neural activity. </w:t>
      </w:r>
      <w:r w:rsidR="00EB5818">
        <w:rPr>
          <w:rFonts w:ascii="Aptos" w:hAnsi="Aptos"/>
        </w:rPr>
        <w:t>U</w:t>
      </w:r>
      <w:r w:rsidRPr="00AF6336">
        <w:rPr>
          <w:rFonts w:ascii="Aptos" w:hAnsi="Aptos"/>
        </w:rPr>
        <w:t>nivariate</w:t>
      </w:r>
      <w:r w:rsidR="00EB5818">
        <w:rPr>
          <w:rFonts w:ascii="Aptos" w:hAnsi="Aptos"/>
        </w:rPr>
        <w:t xml:space="preserve"> </w:t>
      </w:r>
      <w:r w:rsidR="00EB5818">
        <w:rPr>
          <w:rFonts w:ascii="Aptos" w:hAnsi="Aptos"/>
        </w:rPr>
        <w:lastRenderedPageBreak/>
        <w:t>contrasts</w:t>
      </w:r>
      <w:r w:rsidRPr="00AF6336">
        <w:rPr>
          <w:rFonts w:ascii="Aptos" w:hAnsi="Aptos"/>
        </w:rPr>
        <w:t xml:space="preserve"> allowed us to identify specific brain regions which demonstrate differential activation when</w:t>
      </w:r>
      <w:r w:rsidR="00EB5818">
        <w:rPr>
          <w:rFonts w:ascii="Aptos" w:hAnsi="Aptos"/>
        </w:rPr>
        <w:t xml:space="preserve"> different cognitive states </w:t>
      </w:r>
      <w:r w:rsidRPr="00AF6336">
        <w:rPr>
          <w:rFonts w:ascii="Aptos" w:hAnsi="Aptos"/>
        </w:rPr>
        <w:t xml:space="preserve">are engaged. </w:t>
      </w:r>
      <w:r w:rsidR="0034534F">
        <w:rPr>
          <w:rFonts w:ascii="Aptos" w:hAnsi="Aptos"/>
        </w:rPr>
        <w:t xml:space="preserve">An </w:t>
      </w:r>
      <w:r w:rsidRPr="00AF6336">
        <w:rPr>
          <w:rFonts w:ascii="Aptos" w:hAnsi="Aptos"/>
        </w:rPr>
        <w:t xml:space="preserve">ISC approach revealed the consistency of neural temporal dynamics across subjects (i.e., changes over time) within these regions, highlighting shared cognitive processes and temporal dynamics. By integrating these methods, we addressed different aspects of the data </w:t>
      </w:r>
      <w:r w:rsidR="0034534F">
        <w:rPr>
          <w:rFonts w:ascii="Aptos" w:hAnsi="Aptos"/>
        </w:rPr>
        <w:t>to match</w:t>
      </w:r>
      <w:r w:rsidRPr="00AF6336">
        <w:rPr>
          <w:rFonts w:ascii="Aptos" w:hAnsi="Aptos"/>
        </w:rPr>
        <w:t xml:space="preserve"> the multidimensional nature of the task and stimuli. This comprehensive approach enhances the reliability and depth of our findings and provides a comprehensive understanding of the neural mechanisms underlying subjective rating.</w:t>
      </w:r>
      <w:bookmarkStart w:id="5" w:name="_ykmmu6nyrsmv" w:colFirst="0" w:colLast="0"/>
      <w:bookmarkEnd w:id="5"/>
    </w:p>
    <w:p w14:paraId="73CF35B1" w14:textId="77777777" w:rsidR="00AF6336" w:rsidRPr="00AF6336" w:rsidRDefault="00AF6336" w:rsidP="00AF6336">
      <w:pPr>
        <w:pStyle w:val="Heading2"/>
        <w:spacing w:before="0" w:after="0" w:line="240" w:lineRule="auto"/>
        <w:ind w:firstLine="720"/>
        <w:jc w:val="both"/>
        <w:rPr>
          <w:rFonts w:ascii="Aptos" w:hAnsi="Aptos"/>
          <w:b/>
          <w:bCs/>
          <w:sz w:val="22"/>
          <w:szCs w:val="22"/>
        </w:rPr>
      </w:pPr>
    </w:p>
    <w:p w14:paraId="07D7E55E" w14:textId="77777777" w:rsidR="00FE3980" w:rsidRDefault="00FE3980">
      <w:pPr>
        <w:rPr>
          <w:rFonts w:ascii="Aptos" w:hAnsi="Aptos"/>
          <w:b/>
          <w:bCs/>
        </w:rPr>
      </w:pPr>
      <w:r>
        <w:rPr>
          <w:rFonts w:ascii="Aptos" w:hAnsi="Aptos"/>
          <w:b/>
          <w:bCs/>
        </w:rPr>
        <w:br w:type="page"/>
      </w:r>
    </w:p>
    <w:p w14:paraId="5988AEAF" w14:textId="58531EF8" w:rsidR="00DE0869" w:rsidRPr="00AF6336" w:rsidRDefault="00000000" w:rsidP="00AF6336">
      <w:pPr>
        <w:pStyle w:val="Heading2"/>
        <w:spacing w:before="0" w:after="0" w:line="240" w:lineRule="auto"/>
        <w:ind w:firstLine="720"/>
        <w:jc w:val="both"/>
        <w:rPr>
          <w:rFonts w:ascii="Aptos" w:hAnsi="Aptos"/>
          <w:b/>
          <w:bCs/>
          <w:sz w:val="22"/>
          <w:szCs w:val="22"/>
        </w:rPr>
      </w:pPr>
      <w:r w:rsidRPr="00AF6336">
        <w:rPr>
          <w:rFonts w:ascii="Aptos" w:hAnsi="Aptos"/>
          <w:b/>
          <w:bCs/>
          <w:sz w:val="22"/>
          <w:szCs w:val="22"/>
        </w:rPr>
        <w:lastRenderedPageBreak/>
        <w:t>Methods</w:t>
      </w:r>
    </w:p>
    <w:p w14:paraId="6BA24A4F" w14:textId="16224AB5" w:rsidR="00DE0869" w:rsidRDefault="00000000" w:rsidP="00AF6336">
      <w:pPr>
        <w:spacing w:line="240" w:lineRule="auto"/>
        <w:ind w:firstLine="720"/>
        <w:jc w:val="both"/>
        <w:rPr>
          <w:rFonts w:ascii="Aptos" w:hAnsi="Aptos"/>
        </w:rPr>
      </w:pPr>
      <w:r w:rsidRPr="00AF6336">
        <w:rPr>
          <w:rFonts w:ascii="Aptos" w:hAnsi="Aptos"/>
          <w:b/>
        </w:rPr>
        <w:t xml:space="preserve">Participants. </w:t>
      </w:r>
      <w:r w:rsidRPr="00AF6336">
        <w:rPr>
          <w:rFonts w:ascii="Aptos" w:hAnsi="Aptos"/>
        </w:rPr>
        <w:t>Forty (40) subjects were recruited for a neuroimaging study on decision-making from the greater Philadelphia area</w:t>
      </w:r>
      <w:r w:rsidR="00701D6A">
        <w:rPr>
          <w:rFonts w:ascii="Aptos" w:hAnsi="Aptos"/>
        </w:rPr>
        <w:t xml:space="preserve"> between May 2022 and June 2023</w:t>
      </w:r>
      <w:r w:rsidRPr="00AF6336">
        <w:rPr>
          <w:rFonts w:ascii="Aptos" w:hAnsi="Aptos"/>
        </w:rPr>
        <w:t xml:space="preserve">. Five subjects were excluded for reasons including excessive head motion (1), prior familiarity with the stimulus (1), and technical issues resulting in incomplete data (3). The 35 remaining subjects (N </w:t>
      </w:r>
      <w:r w:rsidRPr="00AF6336">
        <w:rPr>
          <w:rFonts w:ascii="Aptos" w:hAnsi="Aptos"/>
          <w:vertAlign w:val="subscript"/>
        </w:rPr>
        <w:t>female</w:t>
      </w:r>
      <w:r w:rsidRPr="00AF6336">
        <w:rPr>
          <w:rFonts w:ascii="Aptos" w:hAnsi="Aptos"/>
        </w:rPr>
        <w:t xml:space="preserve"> = 20, N </w:t>
      </w:r>
      <w:r w:rsidRPr="00AF6336">
        <w:rPr>
          <w:rFonts w:ascii="Aptos" w:hAnsi="Aptos"/>
          <w:vertAlign w:val="subscript"/>
        </w:rPr>
        <w:t>male</w:t>
      </w:r>
      <w:r w:rsidRPr="00AF6336">
        <w:rPr>
          <w:rFonts w:ascii="Aptos" w:hAnsi="Aptos"/>
        </w:rPr>
        <w:t xml:space="preserve"> = 15</w:t>
      </w:r>
      <w:proofErr w:type="gramStart"/>
      <w:r w:rsidRPr="00AF6336">
        <w:rPr>
          <w:rFonts w:ascii="Aptos" w:hAnsi="Aptos"/>
        </w:rPr>
        <w:t>)  ranged</w:t>
      </w:r>
      <w:proofErr w:type="gramEnd"/>
      <w:r w:rsidRPr="00AF6336">
        <w:rPr>
          <w:rFonts w:ascii="Aptos" w:hAnsi="Aptos"/>
        </w:rPr>
        <w:t xml:space="preserve"> in age from 18 to 44 years (median </w:t>
      </w:r>
      <w:r w:rsidRPr="00AF6336">
        <w:rPr>
          <w:rFonts w:ascii="Aptos" w:hAnsi="Aptos"/>
          <w:vertAlign w:val="subscript"/>
        </w:rPr>
        <w:t>age</w:t>
      </w:r>
      <w:r w:rsidRPr="00AF6336">
        <w:rPr>
          <w:rFonts w:ascii="Aptos" w:hAnsi="Aptos"/>
        </w:rPr>
        <w:t xml:space="preserve">: 22 years; mean </w:t>
      </w:r>
      <w:r w:rsidRPr="00AF6336">
        <w:rPr>
          <w:rFonts w:ascii="Aptos" w:hAnsi="Aptos"/>
          <w:vertAlign w:val="subscript"/>
        </w:rPr>
        <w:t>age</w:t>
      </w:r>
      <w:r w:rsidRPr="00AF6336">
        <w:rPr>
          <w:rFonts w:ascii="Aptos" w:hAnsi="Aptos"/>
        </w:rPr>
        <w:t xml:space="preserve">: 24.5 </w:t>
      </w:r>
      <w:r w:rsidRPr="00AF6336">
        <w:rPr>
          <w:rFonts w:ascii="Aptos" w:eastAsia="Merriweather" w:hAnsi="Aptos" w:cs="Merriweather"/>
          <w:color w:val="2A2A2A"/>
          <w:highlight w:val="white"/>
        </w:rPr>
        <w:t>±</w:t>
      </w:r>
      <w:r w:rsidRPr="00AF6336">
        <w:rPr>
          <w:rFonts w:ascii="Aptos" w:hAnsi="Aptos"/>
        </w:rPr>
        <w:t xml:space="preserve"> 5.5 years). Eleven (11) subjects reported never having had previous MRI experience before and 5 reported having been imaged five or more times. All other subjects varied in their levels of past MRI experiences. Approximately 54.3% of our sample identified as non-Hispanic white, 5.7% white of Hispanic origin, 31.4% Asian, and 8.6% Black. All participants possessed normal or corrected-to-normal visual acuity, were not color blind, and </w:t>
      </w:r>
      <w:r w:rsidR="003F613E">
        <w:rPr>
          <w:rFonts w:ascii="Aptos" w:hAnsi="Aptos"/>
        </w:rPr>
        <w:t xml:space="preserve">were </w:t>
      </w:r>
      <w:r w:rsidRPr="00AF6336">
        <w:rPr>
          <w:rFonts w:ascii="Aptos" w:hAnsi="Aptos"/>
        </w:rPr>
        <w:t>free of significant psychological, neurological, and developmental disorders. All participants provided written informed consent as approved by a local Institutional Review Board.</w:t>
      </w:r>
    </w:p>
    <w:p w14:paraId="641B40D3" w14:textId="77777777" w:rsidR="003F613E" w:rsidRDefault="003F613E" w:rsidP="003F613E">
      <w:pPr>
        <w:spacing w:line="240" w:lineRule="auto"/>
        <w:jc w:val="both"/>
        <w:rPr>
          <w:rFonts w:ascii="Aptos" w:hAnsi="Aptos"/>
        </w:rPr>
      </w:pPr>
      <w:r>
        <w:rPr>
          <w:rFonts w:ascii="Aptos" w:hAnsi="Aptos"/>
          <w:noProof/>
        </w:rPr>
        <w:drawing>
          <wp:inline distT="0" distB="0" distL="0" distR="0" wp14:anchorId="10A1D310" wp14:editId="5503B6F8">
            <wp:extent cx="5932884" cy="3143250"/>
            <wp:effectExtent l="0" t="0" r="0" b="0"/>
            <wp:docPr id="1460260942" name="Picture 1"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60942" name="Picture 1" descr="A screen shot of a scree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32884" cy="3143250"/>
                    </a:xfrm>
                    <a:prstGeom prst="rect">
                      <a:avLst/>
                    </a:prstGeom>
                  </pic:spPr>
                </pic:pic>
              </a:graphicData>
            </a:graphic>
          </wp:inline>
        </w:drawing>
      </w:r>
    </w:p>
    <w:p w14:paraId="0492D92A" w14:textId="77777777" w:rsidR="003F613E" w:rsidRPr="00AF6336" w:rsidRDefault="003F613E" w:rsidP="003F613E">
      <w:pPr>
        <w:spacing w:line="240" w:lineRule="auto"/>
        <w:jc w:val="both"/>
        <w:rPr>
          <w:rFonts w:ascii="Aptos" w:hAnsi="Aptos"/>
        </w:rPr>
      </w:pPr>
      <w:r>
        <w:rPr>
          <w:rFonts w:ascii="Aptos" w:hAnsi="Aptos"/>
        </w:rPr>
        <w:t>Figure 2. Task design.</w:t>
      </w:r>
    </w:p>
    <w:p w14:paraId="6D7607EF" w14:textId="77777777" w:rsidR="003F613E" w:rsidRPr="00AF6336" w:rsidRDefault="003F613E" w:rsidP="00AF6336">
      <w:pPr>
        <w:spacing w:line="240" w:lineRule="auto"/>
        <w:ind w:firstLine="720"/>
        <w:jc w:val="both"/>
        <w:rPr>
          <w:rFonts w:ascii="Aptos" w:hAnsi="Aptos"/>
        </w:rPr>
      </w:pPr>
    </w:p>
    <w:p w14:paraId="4C09B7A1" w14:textId="0932EB8B" w:rsidR="00DE0869" w:rsidRPr="00AF6336" w:rsidRDefault="00000000" w:rsidP="00AF6336">
      <w:pPr>
        <w:spacing w:line="240" w:lineRule="auto"/>
        <w:ind w:firstLine="720"/>
        <w:jc w:val="both"/>
        <w:rPr>
          <w:rFonts w:ascii="Aptos" w:hAnsi="Aptos"/>
        </w:rPr>
      </w:pPr>
      <w:r w:rsidRPr="00AF6336">
        <w:rPr>
          <w:rFonts w:ascii="Aptos" w:hAnsi="Aptos"/>
          <w:b/>
        </w:rPr>
        <w:t xml:space="preserve">Task Design. </w:t>
      </w:r>
      <w:r w:rsidRPr="00AF6336">
        <w:rPr>
          <w:rFonts w:ascii="Aptos" w:hAnsi="Aptos"/>
        </w:rPr>
        <w:t xml:space="preserve">During the experiment, participants first completed a training exercise to ensure competency using the response device, which was placed on all subjects’ right hand. This practice mirrored the primary task in design. The inclusion of a practice trial is essential for continuous performance tasks, as </w:t>
      </w:r>
      <w:r w:rsidR="00891CBC">
        <w:rPr>
          <w:rFonts w:ascii="Aptos" w:hAnsi="Aptos"/>
        </w:rPr>
        <w:fldChar w:fldCharType="begin"/>
      </w:r>
      <w:r w:rsidR="00E45777">
        <w:rPr>
          <w:rFonts w:ascii="Aptos" w:hAnsi="Aptos"/>
        </w:rPr>
        <w:instrText xml:space="preserve"> ADDIN ZOTERO_ITEM CSL_CITATION {"citationID":"2wczqXgj","properties":{"formattedCitation":"(Kimberley et al., 2008)","plainCitation":"(Kimberley et al., 2008)","dontUpdate":true,"noteIndex":0},"citationItems":[{"id":18032,"uris":["http://zotero.org/users/6239255/items/7MZZWZTX","http://zotero.org/users/6239255/items/J2WIKVVS"],"itemData":{"id":18032,"type":"article-journal","abstract":"The purpose of this study was to determine which method of functional magnetic resonance image analysis had the highest reliability in cortical and cerebellar areas during a continuous motor task. Fourteen subjects underwent 4 testing trials during 2 testing sessions separated by 3 weeks. Subjects performed a joystick task. Methods of analysis evaluated included: percent signal intensity change, active voxel count, and percent contribution. Two types of activation thresholds were evaluated: P≤ .05 and false discovery rate = .05. Reliability was determined with intraclass correlation coefficients and a repeated measure ANOVA was used to determine whether there was a significant difference between trials. A group analysis was assessed with coefficient of variation. Results indicate within session reliability was higher than between session and that signal intensity is more reliable than voxel count analysis. The intraclass correlation coefficients across different regions of interest varied depending on analysis technique. The data did not support a clear difference between thresholds. The group analysis also found less variability with intensity measures than voxel count. A stabilization effect was seen after the first trial of the experiment, suggesting that in pretest/posttest designs, a more stable result may be obtained by performing a test trial prior to actual data collection.","container-title":"Journal of Neuroimaging","DOI":"10.1111/j.1552-6569.2007.00163.x","issue":"1","note":"DOI: 10.1111/j.1552-6569.2007.00163.x\nMAG ID: 2042487127\nPMID: 18190491\nS2ID: 9ffbf92902bd16fc882bbad8dbb0631556bd7b49","page":"18-27","title":"Reliability of fMRI during a Continuous Motor Task: Assessment of Analysis Techniques","volume":"18","author":[{"literal":"Teresa Jacobson Kimberley"},{"family":"Kimberley","given":"Teresa Jacobson"},{"literal":"Dana D. Birkholz"},{"family":"Birkholz","given":"Dana D."},{"literal":"Renee A. Hancock"},{"family":"Hancock","given":"Renee A."},{"literal":"Sarah M. VonBank"},{"family":"VonBank","given":"Sarah M."},{"literal":"Teresa N. Werth"},{"family":"Werth","given":"Teresa N."}],"issued":{"date-parts":[["2008",1,1]]}}}],"schema":"https://github.com/citation-style-language/schema/raw/master/csl-citation.json"} </w:instrText>
      </w:r>
      <w:r w:rsidR="00891CBC">
        <w:rPr>
          <w:rFonts w:ascii="Aptos" w:hAnsi="Aptos"/>
        </w:rPr>
        <w:fldChar w:fldCharType="separate"/>
      </w:r>
      <w:r w:rsidR="00891CBC" w:rsidRPr="00891CBC">
        <w:rPr>
          <w:rFonts w:ascii="Aptos" w:hAnsi="Aptos"/>
        </w:rPr>
        <w:t xml:space="preserve">Kimberley et al., </w:t>
      </w:r>
      <w:r w:rsidR="00891CBC">
        <w:rPr>
          <w:rFonts w:ascii="Aptos" w:hAnsi="Aptos"/>
        </w:rPr>
        <w:t>(</w:t>
      </w:r>
      <w:r w:rsidR="00891CBC" w:rsidRPr="00891CBC">
        <w:rPr>
          <w:rFonts w:ascii="Aptos" w:hAnsi="Aptos"/>
        </w:rPr>
        <w:t>2008)</w:t>
      </w:r>
      <w:r w:rsidR="00891CBC">
        <w:rPr>
          <w:rFonts w:ascii="Aptos" w:hAnsi="Aptos"/>
        </w:rPr>
        <w:fldChar w:fldCharType="end"/>
      </w:r>
      <w:r w:rsidR="00891CBC">
        <w:rPr>
          <w:rFonts w:ascii="Aptos" w:hAnsi="Aptos"/>
        </w:rPr>
        <w:t xml:space="preserve"> </w:t>
      </w:r>
      <w:r w:rsidRPr="00AF6336">
        <w:rPr>
          <w:rFonts w:ascii="Aptos" w:hAnsi="Aptos"/>
        </w:rPr>
        <w:t xml:space="preserve">observed a stabilization effect only after the first run of each of their continuous performance experiments. Participants were then provided information to contextualize the video stimulus that they were about to watch, which was an HBO murder mystery (i.e., Episode 4 of The Undoing). The stimulus was split into two 22 minute 17 second components, representing the first and </w:t>
      </w:r>
      <w:r w:rsidR="003F613E">
        <w:rPr>
          <w:rFonts w:ascii="Aptos" w:hAnsi="Aptos"/>
        </w:rPr>
        <w:t>second</w:t>
      </w:r>
      <w:r w:rsidRPr="00AF6336">
        <w:rPr>
          <w:rFonts w:ascii="Aptos" w:hAnsi="Aptos"/>
        </w:rPr>
        <w:t xml:space="preserve"> </w:t>
      </w:r>
      <w:proofErr w:type="gramStart"/>
      <w:r w:rsidRPr="00AF6336">
        <w:rPr>
          <w:rFonts w:ascii="Aptos" w:hAnsi="Aptos"/>
        </w:rPr>
        <w:t>hal</w:t>
      </w:r>
      <w:r w:rsidR="003F613E">
        <w:rPr>
          <w:rFonts w:ascii="Aptos" w:hAnsi="Aptos"/>
        </w:rPr>
        <w:t>ves</w:t>
      </w:r>
      <w:proofErr w:type="gramEnd"/>
      <w:r w:rsidRPr="00AF6336">
        <w:rPr>
          <w:rFonts w:ascii="Aptos" w:hAnsi="Aptos"/>
        </w:rPr>
        <w:t xml:space="preserve"> of the episode, and </w:t>
      </w:r>
      <w:r w:rsidR="003F613E">
        <w:rPr>
          <w:rFonts w:ascii="Aptos" w:hAnsi="Aptos"/>
        </w:rPr>
        <w:t xml:space="preserve">were </w:t>
      </w:r>
      <w:r w:rsidRPr="00AF6336">
        <w:rPr>
          <w:rFonts w:ascii="Aptos" w:hAnsi="Aptos"/>
        </w:rPr>
        <w:t>presented to participants across two sequential runs</w:t>
      </w:r>
      <w:r w:rsidR="003F613E">
        <w:rPr>
          <w:rFonts w:ascii="Aptos" w:hAnsi="Aptos"/>
        </w:rPr>
        <w:t xml:space="preserve"> (</w:t>
      </w:r>
      <w:r w:rsidR="003F613E">
        <w:rPr>
          <w:rFonts w:ascii="Aptos" w:hAnsi="Aptos"/>
          <w:b/>
          <w:bCs/>
        </w:rPr>
        <w:t>Figure 2A</w:t>
      </w:r>
      <w:r w:rsidR="003F613E">
        <w:rPr>
          <w:rFonts w:ascii="Aptos" w:hAnsi="Aptos"/>
        </w:rPr>
        <w:t>)</w:t>
      </w:r>
      <w:r w:rsidRPr="00AF6336">
        <w:rPr>
          <w:rFonts w:ascii="Aptos" w:hAnsi="Aptos"/>
        </w:rPr>
        <w:t>.</w:t>
      </w:r>
      <w:r w:rsidR="00CF2D02">
        <w:rPr>
          <w:rFonts w:ascii="Aptos" w:hAnsi="Aptos"/>
        </w:rPr>
        <w:t xml:space="preserve"> The episodes halves were presented in chronological order.</w:t>
      </w:r>
      <w:r w:rsidRPr="00AF6336">
        <w:rPr>
          <w:rFonts w:ascii="Aptos" w:hAnsi="Aptos"/>
        </w:rPr>
        <w:t xml:space="preserve"> Prior to exposure, participants were pseudo-randomly assigned to one of two conditions using a dynamic allocation approach in which the probability of condition assignment was determined by the distribution of subjects who had already completed the study in each condition. Subjects were assigned to continuously rate their certainty of a predefined stimulus-specific outcome (i.e., a target character’s innocence or guilt) for one half of the stimulus and to </w:t>
      </w:r>
      <w:r w:rsidRPr="00AF6336">
        <w:rPr>
          <w:rFonts w:ascii="Aptos" w:hAnsi="Aptos"/>
        </w:rPr>
        <w:lastRenderedPageBreak/>
        <w:t>watch the other half without rating, but to evaluate the stimulus as if they were providing ratings</w:t>
      </w:r>
      <w:r w:rsidR="00CF2D02">
        <w:rPr>
          <w:rFonts w:ascii="Aptos" w:hAnsi="Aptos"/>
        </w:rPr>
        <w:t xml:space="preserve"> (</w:t>
      </w:r>
      <w:r w:rsidR="00CF2D02" w:rsidRPr="00CF2D02">
        <w:rPr>
          <w:rFonts w:ascii="Aptos" w:hAnsi="Aptos"/>
          <w:b/>
          <w:bCs/>
        </w:rPr>
        <w:t>Figure 2B</w:t>
      </w:r>
      <w:r w:rsidR="00CF2D02">
        <w:rPr>
          <w:rFonts w:ascii="Aptos" w:hAnsi="Aptos"/>
        </w:rPr>
        <w:t>)</w:t>
      </w:r>
      <w:r w:rsidRPr="00AF6336">
        <w:rPr>
          <w:rFonts w:ascii="Aptos" w:hAnsi="Aptos"/>
        </w:rPr>
        <w:t xml:space="preserve">. When rating, a bipolar, </w:t>
      </w:r>
      <w:proofErr w:type="gramStart"/>
      <w:r w:rsidRPr="00AF6336">
        <w:rPr>
          <w:rFonts w:ascii="Aptos" w:hAnsi="Aptos"/>
        </w:rPr>
        <w:t>horizontally-positioned</w:t>
      </w:r>
      <w:proofErr w:type="gramEnd"/>
      <w:r w:rsidRPr="00AF6336">
        <w:rPr>
          <w:rFonts w:ascii="Aptos" w:hAnsi="Aptos"/>
        </w:rPr>
        <w:t xml:space="preserve"> scale was visualized below the video stimulus. The initial position of scale was set to 0% certainty. Pressing a button with the index finger incremented the scale by 5% closer towards the left pole (i.e., 100% certain of guilt) and pressing a button with the middle finger incremented the scale by 5% closer towards the right pole (i.e., 100% certain of innocence). Of the final sample, twenty (20) subjects rated the first half of the </w:t>
      </w:r>
      <w:proofErr w:type="gramStart"/>
      <w:r w:rsidRPr="00AF6336">
        <w:rPr>
          <w:rFonts w:ascii="Aptos" w:hAnsi="Aptos"/>
        </w:rPr>
        <w:t>stimulus</w:t>
      </w:r>
      <w:proofErr w:type="gramEnd"/>
      <w:r w:rsidRPr="00AF6336">
        <w:rPr>
          <w:rFonts w:ascii="Aptos" w:hAnsi="Aptos"/>
        </w:rPr>
        <w:t xml:space="preserve"> and fifteen (15) subjects rated the second half using their handheld device. Following the episode viewing task, while still in the scanner, participants completed two additional functional runs. The first was a run in which they gauged the certainty of a non-social predefined stimulus-specific outcome (the visual luminance of the image) and the second was a free recall task for the contents of the episode. Those goals of those tasks are outside of the purview of the present </w:t>
      </w:r>
      <w:proofErr w:type="gramStart"/>
      <w:r w:rsidRPr="00AF6336">
        <w:rPr>
          <w:rFonts w:ascii="Aptos" w:hAnsi="Aptos"/>
        </w:rPr>
        <w:t>manuscript, and</w:t>
      </w:r>
      <w:proofErr w:type="gramEnd"/>
      <w:r w:rsidRPr="00AF6336">
        <w:rPr>
          <w:rFonts w:ascii="Aptos" w:hAnsi="Aptos"/>
        </w:rPr>
        <w:t xml:space="preserve"> will be characterized in future work. All scripts associated with this task are publicly available at https://github.com/wj-mitchell/Expressive_V_Reflective.  </w:t>
      </w:r>
    </w:p>
    <w:p w14:paraId="2BD669F1" w14:textId="167369AA" w:rsidR="00DE0869" w:rsidRPr="00AF6336" w:rsidRDefault="00000000" w:rsidP="00AF6336">
      <w:pPr>
        <w:spacing w:line="240" w:lineRule="auto"/>
        <w:ind w:firstLine="720"/>
        <w:jc w:val="both"/>
        <w:rPr>
          <w:rFonts w:ascii="Aptos" w:hAnsi="Aptos"/>
        </w:rPr>
      </w:pPr>
      <w:r w:rsidRPr="00AF6336">
        <w:rPr>
          <w:rFonts w:ascii="Aptos" w:hAnsi="Aptos"/>
          <w:b/>
        </w:rPr>
        <w:t xml:space="preserve">Experimental display and rating acquisition. </w:t>
      </w:r>
      <w:r w:rsidRPr="00AF6336">
        <w:rPr>
          <w:rFonts w:ascii="Aptos" w:hAnsi="Aptos"/>
        </w:rPr>
        <w:t>Software and hardware options available to researchers specifically designed for collecting continuous self-report ratings are numerous and constitute a rich topic of research on their own (</w:t>
      </w:r>
      <w:r w:rsidR="00891CBC">
        <w:rPr>
          <w:rFonts w:ascii="Aptos" w:hAnsi="Aptos"/>
        </w:rPr>
        <w:fldChar w:fldCharType="begin"/>
      </w:r>
      <w:r w:rsidR="00E45777">
        <w:rPr>
          <w:rFonts w:ascii="Aptos" w:hAnsi="Aptos"/>
        </w:rPr>
        <w:instrText xml:space="preserve"> ADDIN ZOTERO_ITEM CSL_CITATION {"citationID":"evhOC8cS","properties":{"formattedCitation":"(Girard &amp; Wright, 2018)","plainCitation":"(Girard &amp; Wright, 2018)","dontUpdate":true,"noteIndex":0},"citationItems":[{"id":18044,"uris":["http://zotero.org/users/6239255/items/TUT6KNQN"],"itemData":{"id":18044,"type":"article-journal","abstract":"Continuous measurement systems provide a means of measuring dynamic behavioral and experiential processes as they play out over time. DARMA is a modernized continuous measurement system that synchronizes media playback and the continuous recording of two-dimensional measurements. These measurements can be observational or self-reported and are provided in real-time through the manipulation of a computer joystick. DARMA also provides tools for reviewing and comparing collected measurements and for customizing various settings. DARMA is a domain-independent software tool that was designed to aid researchers who are interested in gaining a deeper understanding of behavior and experience. It is especially well-suited to the study of affective and interpersonal processes, such as the perception and expression of emotional states and the communication of social signals. DARMA is open-source using the GNU General Public License (GPL) and is available for free download from http://darma.jmgirard.com.","container-title":"Behavior Research Methods","DOI":"10.3758/s13428-017-0915-5","issue":"3","note":"DOI: 10.3758/s13428-017-0915-5\nMAG ID: 2640350988","page":"902-909","title":"DARMA: Software for dual axis rating and media annotation.","volume":"50","author":[{"family":"Girard","given":"Jeffrey M."},{"family":"Wright","given":"Aidan G. C."}],"issued":{"date-parts":[["2018",6,1]]}}}],"schema":"https://github.com/citation-style-language/schema/raw/master/csl-citation.json"} </w:instrText>
      </w:r>
      <w:r w:rsidR="00891CBC">
        <w:rPr>
          <w:rFonts w:ascii="Aptos" w:hAnsi="Aptos"/>
        </w:rPr>
        <w:fldChar w:fldCharType="separate"/>
      </w:r>
      <w:r w:rsidR="00891CBC" w:rsidRPr="00891CBC">
        <w:rPr>
          <w:rFonts w:ascii="Aptos" w:hAnsi="Aptos"/>
        </w:rPr>
        <w:t>Girard &amp; Wright</w:t>
      </w:r>
      <w:r w:rsidR="00891CBC">
        <w:rPr>
          <w:rFonts w:ascii="Aptos" w:hAnsi="Aptos"/>
        </w:rPr>
        <w:t xml:space="preserve"> (</w:t>
      </w:r>
      <w:r w:rsidR="00891CBC" w:rsidRPr="00891CBC">
        <w:rPr>
          <w:rFonts w:ascii="Aptos" w:hAnsi="Aptos"/>
        </w:rPr>
        <w:t>2018)</w:t>
      </w:r>
      <w:r w:rsidR="00891CBC">
        <w:rPr>
          <w:rFonts w:ascii="Aptos" w:hAnsi="Aptos"/>
        </w:rPr>
        <w:fldChar w:fldCharType="end"/>
      </w:r>
      <w:r w:rsidR="00891CBC">
        <w:rPr>
          <w:rFonts w:ascii="Aptos" w:hAnsi="Aptos"/>
        </w:rPr>
        <w:t xml:space="preserve"> </w:t>
      </w:r>
      <w:r w:rsidRPr="00AF6336">
        <w:rPr>
          <w:rFonts w:ascii="Aptos" w:hAnsi="Aptos"/>
        </w:rPr>
        <w:t xml:space="preserve">contains a useful summary of these efforts). As such, special attention should be paid to this decision. We designed a novel script programmed in Python </w:t>
      </w:r>
      <w:r w:rsidR="00701D6A">
        <w:rPr>
          <w:rFonts w:ascii="Aptos" w:hAnsi="Aptos"/>
        </w:rPr>
        <w:t>[</w:t>
      </w:r>
      <w:r w:rsidRPr="00AF6336">
        <w:rPr>
          <w:rFonts w:ascii="Aptos" w:hAnsi="Aptos"/>
        </w:rPr>
        <w:t>v3.8.13</w:t>
      </w:r>
      <w:r w:rsidR="00701D6A">
        <w:rPr>
          <w:rFonts w:ascii="Aptos" w:hAnsi="Aptos"/>
        </w:rPr>
        <w:t>]</w:t>
      </w:r>
      <w:r w:rsidRPr="00AF6336">
        <w:rPr>
          <w:rFonts w:ascii="Aptos" w:hAnsi="Aptos"/>
        </w:rPr>
        <w:t xml:space="preserve"> </w:t>
      </w:r>
      <w:r w:rsidR="005A3E80">
        <w:rPr>
          <w:rFonts w:ascii="Aptos" w:hAnsi="Aptos"/>
        </w:rPr>
        <w:fldChar w:fldCharType="begin"/>
      </w:r>
      <w:r w:rsidR="00E45777">
        <w:rPr>
          <w:rFonts w:ascii="Aptos" w:hAnsi="Aptos"/>
        </w:rPr>
        <w:instrText xml:space="preserve"> ADDIN ZOTERO_ITEM CSL_CITATION {"citationID":"dGGIwqAO","properties":{"formattedCitation":"(van Rossum, 1995)","plainCitation":"(van Rossum, 1995)","noteIndex":0},"citationItems":[{"id":18147,"uris":["http://zotero.org/users/6239255/items/2N3VUFMR"],"itemData":{"id":18147,"type":"software","collection-title":"Centrum voor Wiskunde en Informatica (CWI)","event-place":"Amsterdam","genre":"Python","publisher-place":"Amsterdam","title":"Python tutorial","version":"Technical Report CS-R9526","author":[{"family":"Rossum","given":"Guido","non-dropping-particle":"van"}],"issued":{"date-parts":[["1995",5]]}}}],"schema":"https://github.com/citation-style-language/schema/raw/master/csl-citation.json"} </w:instrText>
      </w:r>
      <w:r w:rsidR="005A3E80">
        <w:rPr>
          <w:rFonts w:ascii="Aptos" w:hAnsi="Aptos"/>
        </w:rPr>
        <w:fldChar w:fldCharType="separate"/>
      </w:r>
      <w:r w:rsidR="005A3E80" w:rsidRPr="005A3E80">
        <w:rPr>
          <w:rFonts w:ascii="Aptos" w:hAnsi="Aptos"/>
        </w:rPr>
        <w:t>(van Rossum, 1995)</w:t>
      </w:r>
      <w:r w:rsidR="005A3E80">
        <w:rPr>
          <w:rFonts w:ascii="Aptos" w:hAnsi="Aptos"/>
        </w:rPr>
        <w:fldChar w:fldCharType="end"/>
      </w:r>
      <w:r w:rsidRPr="00AF6336">
        <w:rPr>
          <w:rFonts w:ascii="Aptos" w:hAnsi="Aptos"/>
        </w:rPr>
        <w:t xml:space="preserve"> using the </w:t>
      </w:r>
      <w:proofErr w:type="spellStart"/>
      <w:r w:rsidRPr="00AF6336">
        <w:rPr>
          <w:rFonts w:ascii="Aptos" w:hAnsi="Aptos"/>
        </w:rPr>
        <w:t>PsychoPy</w:t>
      </w:r>
      <w:proofErr w:type="spellEnd"/>
      <w:r w:rsidRPr="00AF6336">
        <w:rPr>
          <w:rFonts w:ascii="Aptos" w:hAnsi="Aptos"/>
        </w:rPr>
        <w:t xml:space="preserve"> </w:t>
      </w:r>
      <w:r w:rsidR="00701D6A">
        <w:rPr>
          <w:rFonts w:ascii="Aptos" w:hAnsi="Aptos"/>
        </w:rPr>
        <w:t>[</w:t>
      </w:r>
      <w:r w:rsidRPr="00AF6336">
        <w:rPr>
          <w:rFonts w:ascii="Aptos" w:hAnsi="Aptos"/>
        </w:rPr>
        <w:t>v2021.2.3</w:t>
      </w:r>
      <w:r w:rsidR="00701D6A">
        <w:rPr>
          <w:rFonts w:ascii="Aptos" w:hAnsi="Aptos"/>
        </w:rPr>
        <w:t>]</w:t>
      </w:r>
      <w:r w:rsidRPr="00AF6336">
        <w:rPr>
          <w:rFonts w:ascii="Aptos" w:hAnsi="Aptos"/>
        </w:rPr>
        <w:t xml:space="preserve"> </w:t>
      </w:r>
      <w:r w:rsidR="005A3E80">
        <w:rPr>
          <w:rFonts w:ascii="Aptos" w:hAnsi="Aptos"/>
        </w:rPr>
        <w:fldChar w:fldCharType="begin"/>
      </w:r>
      <w:r w:rsidR="00E45777">
        <w:rPr>
          <w:rFonts w:ascii="Aptos" w:hAnsi="Aptos"/>
        </w:rPr>
        <w:instrText xml:space="preserve"> ADDIN ZOTERO_ITEM CSL_CITATION {"citationID":"8g4Ft3c4","properties":{"formattedCitation":"(Peirce et al., 2019)","plainCitation":"(Peirce et al., 2019)","noteIndex":0},"citationItems":[{"id":18146,"uris":["http://zotero.org/users/6239255/items/ST7ITYI7"],"itemData":{"id":18146,"type":"article-journal","abstract":"PsychoPy is an application for the creation of experiments in behavioral science (psychology, neuroscience, linguistics, etc.) with precise spatial control and timing of stimuli. It now provides a choice of interface; users can write scripts in Python if they choose, while those who prefer to construct experiments graphically can use the new Builder interface. Here we describe the features that have been added over the last 10 years of its development. The most notable addition has been that Builder interface, allowing users to create studies with minimal or no programming, while also allowing the insertion of Python code for maximal flexibility. We also present some of the other new features, including further stimulus options, asynchronous time-stamped hardware polling, and better support for open science and reproducibility. Tens of thousands of users now launch PsychoPy every month, and more than 90 people have contributed to the code. We discuss the current state of the project, as well as plans for the future.","container-title":"Behavior Research Methods","DOI":"10.3758/s13428-018-01193-y","ISSN":"1554-3528","issue":"1","journalAbbreviation":"Behav Res","language":"en","page":"195-203","source":"DOI.org (Crossref)","title":"PsychoPy2: Experiments in behavior made easy","title-short":"PsychoPy2","volume":"51","author":[{"family":"Peirce","given":"Jonathan"},{"family":"Gray","given":"Jeremy R."},{"family":"Simpson","given":"Sol"},{"family":"MacAskill","given":"Michael"},{"family":"Höchenberger","given":"Richard"},{"family":"Sogo","given":"Hiroyuki"},{"family":"Kastman","given":"Erik"},{"family":"Lindeløv","given":"Jonas Kristoffer"}],"issued":{"date-parts":[["2019",2]]}}}],"schema":"https://github.com/citation-style-language/schema/raw/master/csl-citation.json"} </w:instrText>
      </w:r>
      <w:r w:rsidR="005A3E80">
        <w:rPr>
          <w:rFonts w:ascii="Aptos" w:hAnsi="Aptos"/>
        </w:rPr>
        <w:fldChar w:fldCharType="separate"/>
      </w:r>
      <w:r w:rsidR="005A3E80" w:rsidRPr="005A3E80">
        <w:rPr>
          <w:rFonts w:ascii="Aptos" w:hAnsi="Aptos"/>
        </w:rPr>
        <w:t>(Peirce et al., 2019)</w:t>
      </w:r>
      <w:r w:rsidR="005A3E80">
        <w:rPr>
          <w:rFonts w:ascii="Aptos" w:hAnsi="Aptos"/>
        </w:rPr>
        <w:fldChar w:fldCharType="end"/>
      </w:r>
      <w:r w:rsidR="005A3E80">
        <w:rPr>
          <w:rFonts w:ascii="Aptos" w:hAnsi="Aptos"/>
        </w:rPr>
        <w:t xml:space="preserve"> </w:t>
      </w:r>
      <w:r w:rsidR="00701D6A">
        <w:rPr>
          <w:rFonts w:ascii="Aptos" w:hAnsi="Aptos"/>
        </w:rPr>
        <w:t xml:space="preserve">python library </w:t>
      </w:r>
      <w:r w:rsidRPr="00AF6336">
        <w:rPr>
          <w:rFonts w:ascii="Aptos" w:hAnsi="Aptos"/>
        </w:rPr>
        <w:t xml:space="preserve">to capture our ratings. This choice provided flexibility to customize components present in the experimental session and ensured, due to using open-source software, that the code could be readily shared, replicated, and operated on any other </w:t>
      </w:r>
      <w:r w:rsidR="00CF2D02">
        <w:rPr>
          <w:rFonts w:ascii="Aptos" w:hAnsi="Aptos"/>
        </w:rPr>
        <w:t>P</w:t>
      </w:r>
      <w:r w:rsidRPr="00AF6336">
        <w:rPr>
          <w:rFonts w:ascii="Aptos" w:hAnsi="Aptos"/>
        </w:rPr>
        <w:t>ython-compatible computer. We chose to provide subjects with an MR-safe handheld button box (Psychology Software Tools five-button response unit) to provide their ratings rather than a joystick, as during piloting we found the joystick (Psychology Software Tools four-button joystick) to be more susceptible to generating inaccuracies in ratings (e.g., overshooting a target rating; accidentally changing ratings when not intending to, etc.). Additionally, by incrementing rating values only upon release of the button, rather than continuously for as long as the button is pressed, we could hope to more clearly delineate inflections in neural activity associated with rating or button pressing. Ratings were sampled at the stimulus’s average framerate (24 Hz).</w:t>
      </w:r>
    </w:p>
    <w:p w14:paraId="5BAAFCD8" w14:textId="1E89E277" w:rsidR="00DE0869" w:rsidRPr="00AF6336" w:rsidRDefault="00000000" w:rsidP="00AF6336">
      <w:pPr>
        <w:spacing w:line="240" w:lineRule="auto"/>
        <w:ind w:firstLine="720"/>
        <w:jc w:val="both"/>
        <w:rPr>
          <w:rFonts w:ascii="Aptos" w:hAnsi="Aptos"/>
        </w:rPr>
      </w:pPr>
      <w:r w:rsidRPr="00AF6336">
        <w:rPr>
          <w:rFonts w:ascii="Aptos" w:hAnsi="Aptos"/>
          <w:b/>
        </w:rPr>
        <w:t xml:space="preserve">Image Acquisition. </w:t>
      </w:r>
      <w:r w:rsidRPr="00AF6336">
        <w:rPr>
          <w:rFonts w:ascii="Aptos" w:hAnsi="Aptos"/>
        </w:rPr>
        <w:t>fMRI scanning was performed at Temple University using a 3T Siemens Tim Trio MRI system and a 20-channel head coil. Each subject completed one high-resolution T1-</w:t>
      </w:r>
      <w:proofErr w:type="gramStart"/>
      <w:r w:rsidRPr="00AF6336">
        <w:rPr>
          <w:rFonts w:ascii="Aptos" w:hAnsi="Aptos"/>
        </w:rPr>
        <w:t>weighted</w:t>
      </w:r>
      <w:proofErr w:type="gramEnd"/>
      <w:r w:rsidRPr="00AF6336">
        <w:rPr>
          <w:rFonts w:ascii="Aptos" w:hAnsi="Aptos"/>
        </w:rPr>
        <w:t xml:space="preserve"> structural image and four functional runs. Two of these runs are beyond the purview of this manuscript. The acquisition parameters for the relevant T2* EPI BOLD sequences were acquired at a 3 mm slice thickness, a TR = 2000 </w:t>
      </w:r>
      <w:proofErr w:type="spellStart"/>
      <w:r w:rsidRPr="00AF6336">
        <w:rPr>
          <w:rFonts w:ascii="Aptos" w:hAnsi="Aptos"/>
        </w:rPr>
        <w:t>ms</w:t>
      </w:r>
      <w:proofErr w:type="spellEnd"/>
      <w:r w:rsidRPr="00AF6336">
        <w:rPr>
          <w:rFonts w:ascii="Aptos" w:hAnsi="Aptos"/>
        </w:rPr>
        <w:t xml:space="preserve">; TE = 25 </w:t>
      </w:r>
      <w:proofErr w:type="spellStart"/>
      <w:r w:rsidRPr="00AF6336">
        <w:rPr>
          <w:rFonts w:ascii="Aptos" w:hAnsi="Aptos"/>
        </w:rPr>
        <w:t>ms</w:t>
      </w:r>
      <w:proofErr w:type="spellEnd"/>
      <w:r w:rsidRPr="00AF6336">
        <w:rPr>
          <w:rFonts w:ascii="Aptos" w:hAnsi="Aptos"/>
        </w:rPr>
        <w:t>; flip angle of 75 degrees, and a FOV = 1680 x 1680 mm. A 30s audiovisual stimulus buffer (</w:t>
      </w:r>
      <w:r w:rsidR="00CF2D02">
        <w:rPr>
          <w:rFonts w:ascii="Aptos" w:hAnsi="Aptos"/>
        </w:rPr>
        <w:t>a</w:t>
      </w:r>
      <w:r w:rsidRPr="00AF6336">
        <w:rPr>
          <w:rFonts w:ascii="Aptos" w:hAnsi="Aptos"/>
        </w:rPr>
        <w:t xml:space="preserve"> rotating checkered pattern paired with pink noise) preceded the stimulus of each run. Without a stimulus buffer, the global arousal response that video stimuli often elicit may </w:t>
      </w:r>
      <w:r w:rsidR="00CF2D02">
        <w:rPr>
          <w:rFonts w:ascii="Aptos" w:hAnsi="Aptos"/>
        </w:rPr>
        <w:t xml:space="preserve">have </w:t>
      </w:r>
      <w:r w:rsidRPr="00AF6336">
        <w:rPr>
          <w:rFonts w:ascii="Aptos" w:hAnsi="Aptos"/>
        </w:rPr>
        <w:t>occur</w:t>
      </w:r>
      <w:r w:rsidR="00CF2D02">
        <w:rPr>
          <w:rFonts w:ascii="Aptos" w:hAnsi="Aptos"/>
        </w:rPr>
        <w:t>red</w:t>
      </w:r>
      <w:r w:rsidRPr="00AF6336">
        <w:rPr>
          <w:rFonts w:ascii="Aptos" w:hAnsi="Aptos"/>
        </w:rPr>
        <w:t xml:space="preserve"> during our stimulus and </w:t>
      </w:r>
      <w:r w:rsidR="00CF2D02">
        <w:rPr>
          <w:rFonts w:ascii="Aptos" w:hAnsi="Aptos"/>
        </w:rPr>
        <w:t xml:space="preserve">would have </w:t>
      </w:r>
      <w:r w:rsidRPr="00AF6336">
        <w:rPr>
          <w:rFonts w:ascii="Aptos" w:hAnsi="Aptos"/>
        </w:rPr>
        <w:t>result</w:t>
      </w:r>
      <w:r w:rsidR="00CF2D02">
        <w:rPr>
          <w:rFonts w:ascii="Aptos" w:hAnsi="Aptos"/>
        </w:rPr>
        <w:t>ed</w:t>
      </w:r>
      <w:r w:rsidRPr="00AF6336">
        <w:rPr>
          <w:rFonts w:ascii="Aptos" w:hAnsi="Aptos"/>
        </w:rPr>
        <w:t xml:space="preserve"> in having to truncate our neural data </w:t>
      </w:r>
      <w:r w:rsidR="008F518E">
        <w:rPr>
          <w:rFonts w:ascii="Aptos" w:hAnsi="Aptos"/>
        </w:rPr>
        <w:fldChar w:fldCharType="begin"/>
      </w:r>
      <w:r w:rsidR="00E45777">
        <w:rPr>
          <w:rFonts w:ascii="Aptos" w:hAnsi="Aptos"/>
        </w:rPr>
        <w:instrText xml:space="preserve"> ADDIN ZOTERO_ITEM CSL_CITATION {"citationID":"cAYjiEBQ","properties":{"formattedCitation":"(J. Chen et al., 2017)","plainCitation":"(J. Chen et al., 2017)","noteIndex":0},"citationItems":[{"id":8972,"uris":["http://zotero.org/users/6239255/items/5M5D4KQB"],"itemData":{"id":8972,"type":"article-journal","container-title":"Nature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instrText>
      </w:r>
      <w:r w:rsidR="008F518E">
        <w:rPr>
          <w:rFonts w:ascii="Aptos" w:hAnsi="Aptos"/>
        </w:rPr>
        <w:fldChar w:fldCharType="separate"/>
      </w:r>
      <w:r w:rsidR="008F518E" w:rsidRPr="008F518E">
        <w:rPr>
          <w:rFonts w:ascii="Aptos" w:hAnsi="Aptos"/>
        </w:rPr>
        <w:t>(J. Chen et al., 2017)</w:t>
      </w:r>
      <w:r w:rsidR="008F518E">
        <w:rPr>
          <w:rFonts w:ascii="Aptos" w:hAnsi="Aptos"/>
        </w:rPr>
        <w:fldChar w:fldCharType="end"/>
      </w:r>
      <w:r w:rsidRPr="00AF6336">
        <w:rPr>
          <w:rFonts w:ascii="Aptos" w:hAnsi="Aptos"/>
        </w:rPr>
        <w:t xml:space="preserve">. Including fixation, stimulus buffer, and stimulus, between 729 and 759 3D volumes of the whole brain were collected (variance was due to adjustments regarding the length of fixation). Between each functional run, an accelerated T1-weighted image was collected to adjust functional alignment of the field of view as needed. </w:t>
      </w:r>
    </w:p>
    <w:p w14:paraId="49B2D072" w14:textId="77777777" w:rsidR="00DE0869" w:rsidRPr="00AF6336" w:rsidRDefault="00000000" w:rsidP="00AF6336">
      <w:pPr>
        <w:spacing w:line="240" w:lineRule="auto"/>
        <w:ind w:firstLine="720"/>
        <w:jc w:val="both"/>
        <w:rPr>
          <w:rFonts w:ascii="Aptos" w:hAnsi="Aptos"/>
        </w:rPr>
      </w:pPr>
      <w:r w:rsidRPr="00AF6336">
        <w:rPr>
          <w:rFonts w:ascii="Aptos" w:hAnsi="Aptos"/>
          <w:b/>
        </w:rPr>
        <w:t xml:space="preserve">Audio delivery. </w:t>
      </w:r>
      <w:r w:rsidRPr="00AF6336">
        <w:rPr>
          <w:rFonts w:ascii="Aptos" w:hAnsi="Aptos"/>
        </w:rPr>
        <w:t xml:space="preserve">Audio for the experimental task was presented through </w:t>
      </w:r>
      <w:proofErr w:type="spellStart"/>
      <w:r w:rsidRPr="00AF6336">
        <w:rPr>
          <w:rFonts w:ascii="Aptos" w:hAnsi="Aptos"/>
        </w:rPr>
        <w:t>OptoAcoustics</w:t>
      </w:r>
      <w:proofErr w:type="spellEnd"/>
      <w:r w:rsidRPr="00AF6336">
        <w:rPr>
          <w:rFonts w:ascii="Aptos" w:hAnsi="Aptos"/>
        </w:rPr>
        <w:t xml:space="preserve"> </w:t>
      </w:r>
      <w:proofErr w:type="spellStart"/>
      <w:r w:rsidRPr="00AF6336">
        <w:rPr>
          <w:rFonts w:ascii="Aptos" w:hAnsi="Aptos"/>
        </w:rPr>
        <w:t>OptoActive</w:t>
      </w:r>
      <w:proofErr w:type="spellEnd"/>
      <w:r w:rsidRPr="00AF6336">
        <w:rPr>
          <w:rFonts w:ascii="Aptos" w:hAnsi="Aptos"/>
        </w:rPr>
        <w:t xml:space="preserve"> sound-canceling headphones. To ensure clear and audible audio during MRI scanning, we analyzed the noise frequencies inherently generated by the MRI machine during imaging. We compared these frequencies with those in our audio stimuli and used Adobe’s Premiere Pro to shift any competing audio to non-competing frequency bands. This adjustment preserved the integrity of the audio experience for the subjects while minimizing interference from MRI noise. Presentation volume was adjusted to a comfortable level for each participant based upon subject feedback during </w:t>
      </w:r>
      <w:r w:rsidRPr="00AF6336">
        <w:rPr>
          <w:rFonts w:ascii="Aptos" w:hAnsi="Aptos"/>
        </w:rPr>
        <w:lastRenderedPageBreak/>
        <w:t xml:space="preserve">a training exercise which featured royalty-free city noises played at a median volume which matched the median of our stimulus. Subjects could request volume changes between runs as needed. The visual elements of the experimental setup were projected on an MRI-compatible, out-of-bore screen using a Hyperion Projector. </w:t>
      </w:r>
    </w:p>
    <w:p w14:paraId="6BF3876B" w14:textId="4A7D5A1F" w:rsidR="00DE0869" w:rsidRPr="00AF6336" w:rsidRDefault="00000000" w:rsidP="00AF6336">
      <w:pPr>
        <w:spacing w:line="240" w:lineRule="auto"/>
        <w:ind w:firstLine="720"/>
        <w:jc w:val="both"/>
        <w:rPr>
          <w:rFonts w:ascii="Aptos" w:hAnsi="Aptos"/>
        </w:rPr>
      </w:pPr>
      <w:r w:rsidRPr="00AF6336">
        <w:rPr>
          <w:rFonts w:ascii="Aptos" w:hAnsi="Aptos"/>
          <w:b/>
        </w:rPr>
        <w:t xml:space="preserve">fMRI Pre-Processing. </w:t>
      </w:r>
      <w:r w:rsidRPr="00AF6336">
        <w:rPr>
          <w:rFonts w:ascii="Aptos" w:hAnsi="Aptos"/>
        </w:rPr>
        <w:t xml:space="preserve">We first converted all MRI data from DICOM to BIDS-formatted </w:t>
      </w:r>
      <w:proofErr w:type="spellStart"/>
      <w:r w:rsidRPr="00AF6336">
        <w:rPr>
          <w:rFonts w:ascii="Aptos" w:hAnsi="Aptos"/>
        </w:rPr>
        <w:t>NIfTI</w:t>
      </w:r>
      <w:proofErr w:type="spellEnd"/>
      <w:r w:rsidRPr="00AF6336">
        <w:rPr>
          <w:rFonts w:ascii="Aptos" w:hAnsi="Aptos"/>
        </w:rPr>
        <w:t xml:space="preserve"> files using </w:t>
      </w:r>
      <w:proofErr w:type="spellStart"/>
      <w:r w:rsidRPr="00AF6336">
        <w:rPr>
          <w:rFonts w:ascii="Aptos" w:hAnsi="Aptos"/>
        </w:rPr>
        <w:t>heudiconv</w:t>
      </w:r>
      <w:proofErr w:type="spellEnd"/>
      <w:r w:rsidR="00701D6A">
        <w:rPr>
          <w:rFonts w:ascii="Aptos" w:hAnsi="Aptos"/>
        </w:rPr>
        <w:t xml:space="preserve"> [v0.11.3]</w:t>
      </w:r>
      <w:r w:rsidRPr="00AF6336">
        <w:rPr>
          <w:rFonts w:ascii="Aptos" w:hAnsi="Aptos"/>
        </w:rPr>
        <w:t xml:space="preserve"> </w:t>
      </w:r>
      <w:r w:rsidR="00956966">
        <w:rPr>
          <w:rFonts w:ascii="Aptos" w:hAnsi="Aptos"/>
        </w:rPr>
        <w:fldChar w:fldCharType="begin"/>
      </w:r>
      <w:r w:rsidR="00E45777">
        <w:rPr>
          <w:rFonts w:ascii="Aptos" w:hAnsi="Aptos"/>
        </w:rPr>
        <w:instrText xml:space="preserve"> ADDIN ZOTERO_ITEM CSL_CITATION {"citationID":"BTLPnAdB","properties":{"formattedCitation":"(Halchenko et al., 2021)","plainCitation":"(Halchenko et al., 2021)","noteIndex":0},"citationItems":[{"id":18145,"uris":["http://zotero.org/users/6239255/items/M54SWAQ7"],"itemData":{"id":18145,"type":"software","note":"DOI: 10.5281/zenodo.5557588","publisher":"Zenodo","title":"nipy/heudiconv:","URL":"https://doi.org/10.5281/zenodo.5557588","version":"v0.10.0","author":[{"family":"Halchenko","given":"Yaroslav"},{"family":"Goncalves","given":"Mathias"},{"family":"Castello","given":"Matteo Visconti di Oleggio"},{"family":"Ghosh","given":"Satrajit"},{"family":"Salo","given":"Taylor"},{"family":"Hanke","given":"Michael"},{"family":"Velasco","given":"Pablo"},{"literal":"Dae"},{"family":"Kent","given":"James"},{"family":"Brett","given":"Matthew"},{"family":"Amlien","given":"Inge"},{"family":"Gorgolewski","given":"Chris"},{"family":"Lukas","given":"Darren Christopher"},{"family":"Markiewicz","given":"Chris"},{"family":"Tilley","given":"Steven"},{"family":"Kaczmarzyk","given":"Jakub"},{"family":"Stadler","given":"Joerg"},{"family":"Kim","given":"Sin"},{"family":"Kahn","given":"Ari"},{"family":"Poldrack","given":"Benjamin"},{"family":"Melo","given":"Bruno"},{"family":"Braun","given":"Henry"},{"family":"Pellman","given":"John"},{"family":"Lurie","given":"Daniel"},{"family":"lee","given":"john"},{"family":"Wagner","given":"Adina"},{"family":"Feingold","given":"Franklin"},{"family":"Carlin","given":"Johan"},{"family":"Samuels","given":"Kalle"},{"family":"Meyer","given":"Kyle"}],"issued":{"date-parts":[["2021",10]]}}}],"schema":"https://github.com/citation-style-language/schema/raw/master/csl-citation.json"} </w:instrText>
      </w:r>
      <w:r w:rsidR="00956966">
        <w:rPr>
          <w:rFonts w:ascii="Aptos" w:hAnsi="Aptos"/>
        </w:rPr>
        <w:fldChar w:fldCharType="separate"/>
      </w:r>
      <w:r w:rsidR="00956966" w:rsidRPr="00956966">
        <w:rPr>
          <w:rFonts w:ascii="Aptos" w:hAnsi="Aptos"/>
        </w:rPr>
        <w:t>(</w:t>
      </w:r>
      <w:proofErr w:type="spellStart"/>
      <w:r w:rsidR="00956966" w:rsidRPr="00956966">
        <w:rPr>
          <w:rFonts w:ascii="Aptos" w:hAnsi="Aptos"/>
        </w:rPr>
        <w:t>Halchenko</w:t>
      </w:r>
      <w:proofErr w:type="spellEnd"/>
      <w:r w:rsidR="00956966" w:rsidRPr="00956966">
        <w:rPr>
          <w:rFonts w:ascii="Aptos" w:hAnsi="Aptos"/>
        </w:rPr>
        <w:t xml:space="preserve"> et al., 2021)</w:t>
      </w:r>
      <w:r w:rsidR="00956966">
        <w:rPr>
          <w:rFonts w:ascii="Aptos" w:hAnsi="Aptos"/>
        </w:rPr>
        <w:fldChar w:fldCharType="end"/>
      </w:r>
      <w:r w:rsidRPr="00AF6336">
        <w:rPr>
          <w:rFonts w:ascii="Aptos" w:hAnsi="Aptos"/>
        </w:rPr>
        <w:t xml:space="preserve">. Neuroimaging data was preprocessed with the standard </w:t>
      </w:r>
      <w:proofErr w:type="spellStart"/>
      <w:r w:rsidRPr="00AF6336">
        <w:rPr>
          <w:rFonts w:ascii="Aptos" w:hAnsi="Aptos"/>
        </w:rPr>
        <w:t>fMRIPrep</w:t>
      </w:r>
      <w:proofErr w:type="spellEnd"/>
      <w:r w:rsidRPr="00AF6336">
        <w:rPr>
          <w:rFonts w:ascii="Aptos" w:hAnsi="Aptos"/>
        </w:rPr>
        <w:t xml:space="preserve"> </w:t>
      </w:r>
      <w:r w:rsidR="009B1B62">
        <w:rPr>
          <w:rFonts w:ascii="Aptos" w:hAnsi="Aptos"/>
        </w:rPr>
        <w:t>[</w:t>
      </w:r>
      <w:r w:rsidRPr="00AF6336">
        <w:rPr>
          <w:rFonts w:ascii="Aptos" w:hAnsi="Aptos"/>
        </w:rPr>
        <w:t>v20.2.6</w:t>
      </w:r>
      <w:r w:rsidR="009B1B62">
        <w:rPr>
          <w:rFonts w:ascii="Aptos" w:hAnsi="Aptos"/>
        </w:rPr>
        <w:t>]</w:t>
      </w:r>
      <w:r w:rsidRPr="00AF6336">
        <w:rPr>
          <w:rFonts w:ascii="Aptos" w:hAnsi="Aptos"/>
        </w:rPr>
        <w:t xml:space="preserve"> pipeline </w:t>
      </w:r>
      <w:r w:rsidR="004A536E">
        <w:rPr>
          <w:rFonts w:ascii="Aptos" w:hAnsi="Aptos"/>
        </w:rPr>
        <w:fldChar w:fldCharType="begin"/>
      </w:r>
      <w:r w:rsidR="00E45777">
        <w:rPr>
          <w:rFonts w:ascii="Aptos" w:hAnsi="Aptos"/>
        </w:rPr>
        <w:instrText xml:space="preserve"> ADDIN ZOTERO_ITEM CSL_CITATION {"citationID":"SqDYiicV","properties":{"formattedCitation":"(Esteban et al., 2017)","plainCitation":"(Esteban et al., 2017)","noteIndex":0},"citationItems":[{"id":8967,"uris":["http://zotero.org/users/6239255/items/B7XGE9N2"],"itemData":{"id":8967,"type":"software","abstract":"[FIX] Skip slice time correction on BOLD series &amp;lt; 5 volumes (#711)\n[FIX] Skip AFNI check for new versions (#723)\n[DOC] Documentation clarification and updates (#698, #711)","license":"BSD 3-Clause \"New\" or \"Revised\" License (BSD-3-Clause), Open Access","note":"DOI: 10.5281/ZENODO.996169","publisher":"Zenodo","source":"DOI.org (Datacite)","title":"Poldracklab/Fmriprep: 1.0.0-Rc5","title-short":"Poldracklab/Fmriprep","URL":"https://zenodo.org/record/996169","author":[{"family":"Esteban","given":"Oscar"},{"family":"Blair","given":"Ross"},{"family":"Markiewicz","given":"Christopher J."},{"family":"Berleant","given":"Shoshana L."},{"family":"Moodie","given":"Craig"},{"family":"Ma","given":"Feilong"},{"family":"Isik","given":"Ayse Ilkay"},{"family":"Erramuzpe","given":"Asier"},{"family":"Goncalves","given":"Mathias"},{"family":"Poldrack","given":"Russell A."},{"family":"Gorgolewski","given":"Krzysztof J."}],"accessed":{"date-parts":[["2022",12,6]]},"issued":{"date-parts":[["2017",9,25]]}}}],"schema":"https://github.com/citation-style-language/schema/raw/master/csl-citation.json"} </w:instrText>
      </w:r>
      <w:r w:rsidR="004A536E">
        <w:rPr>
          <w:rFonts w:ascii="Aptos" w:hAnsi="Aptos"/>
        </w:rPr>
        <w:fldChar w:fldCharType="separate"/>
      </w:r>
      <w:r w:rsidR="004A536E" w:rsidRPr="004A536E">
        <w:rPr>
          <w:rFonts w:ascii="Aptos" w:hAnsi="Aptos"/>
        </w:rPr>
        <w:t>(Esteban et al., 2017)</w:t>
      </w:r>
      <w:r w:rsidR="004A536E">
        <w:rPr>
          <w:rFonts w:ascii="Aptos" w:hAnsi="Aptos"/>
        </w:rPr>
        <w:fldChar w:fldCharType="end"/>
      </w:r>
      <w:r w:rsidR="004A536E">
        <w:rPr>
          <w:rFonts w:ascii="Aptos" w:hAnsi="Aptos"/>
        </w:rPr>
        <w:t xml:space="preserve"> </w:t>
      </w:r>
      <w:r w:rsidRPr="00AF6336">
        <w:rPr>
          <w:rFonts w:ascii="Aptos" w:hAnsi="Aptos"/>
        </w:rPr>
        <w:t xml:space="preserve">within a Docker </w:t>
      </w:r>
      <w:r w:rsidR="009B1B62">
        <w:rPr>
          <w:rFonts w:ascii="Aptos" w:hAnsi="Aptos"/>
        </w:rPr>
        <w:t>[</w:t>
      </w:r>
      <w:r w:rsidRPr="00AF6336">
        <w:rPr>
          <w:rFonts w:ascii="Aptos" w:hAnsi="Aptos"/>
        </w:rPr>
        <w:t>v19.03.12</w:t>
      </w:r>
      <w:r w:rsidR="009B1B62">
        <w:rPr>
          <w:rFonts w:ascii="Aptos" w:hAnsi="Aptos"/>
        </w:rPr>
        <w:t>]</w:t>
      </w:r>
      <w:r w:rsidRPr="00AF6336">
        <w:rPr>
          <w:rFonts w:ascii="Aptos" w:hAnsi="Aptos"/>
        </w:rPr>
        <w:t xml:space="preserve"> container to maintain generalizability. Motion outliers were assessed using the FSL Motion Outlier Tool </w:t>
      </w:r>
      <w:r w:rsidR="004A536E">
        <w:rPr>
          <w:rFonts w:ascii="Aptos" w:hAnsi="Aptos"/>
        </w:rPr>
        <w:fldChar w:fldCharType="begin"/>
      </w:r>
      <w:r w:rsidR="00E45777">
        <w:rPr>
          <w:rFonts w:ascii="Aptos" w:hAnsi="Aptos"/>
        </w:rPr>
        <w:instrText xml:space="preserve"> ADDIN ZOTERO_ITEM CSL_CITATION {"citationID":"iV0IqKAn","properties":{"formattedCitation":"(Jenkinson et al., 2012)","plainCitation":"(Jenkinson et al., 2012)","noteIndex":0},"citationItems":[{"id":507,"uris":["http://zotero.org/users/6239255/items/WA4T27RK"],"itemData":{"id":507,"type":"article-journal","abstract":"FSL (the FMRIB Software Library) is a comprehensive library of analysis tools for functional, structural and diffusion MRI brain imaging data, written mainly by members of the Analysis Group, FMRIB, Oxford. For this NeuroImage special issue on “20 years of fMRI” we have been asked to write about the history, developments and current status of FSL. We also include some descriptions of parts of FSL that are not well covered in the existing literature. We hope that some of this content might be of interest to users of FSL, and also maybe to new research groups considering creating, releasing and supporting new software packages for brain image analysis.","container-title":"NeuroImage","DOI":"10.1016/j.neuroimage.2011.09.015","ISSN":"10538119","issue":"2","journalAbbreviation":"NeuroImage","language":"en","page":"782-790","source":"DOI.org (Crossref)","title":"FSL","volume":"62","author":[{"family":"Jenkinson","given":"Mark"},{"family":"Beckmann","given":"Christian F."},{"family":"Behrens","given":"Timothy E.J."},{"family":"Woolrich","given":"Mark W."},{"family":"Smith","given":"Stephen M."}],"issued":{"date-parts":[["2012",8]]}}}],"schema":"https://github.com/citation-style-language/schema/raw/master/csl-citation.json"} </w:instrText>
      </w:r>
      <w:r w:rsidR="004A536E">
        <w:rPr>
          <w:rFonts w:ascii="Aptos" w:hAnsi="Aptos"/>
        </w:rPr>
        <w:fldChar w:fldCharType="separate"/>
      </w:r>
      <w:r w:rsidR="004A536E" w:rsidRPr="004A536E">
        <w:rPr>
          <w:rFonts w:ascii="Aptos" w:hAnsi="Aptos"/>
        </w:rPr>
        <w:t>(Jenkinson et al., 2012)</w:t>
      </w:r>
      <w:r w:rsidR="004A536E">
        <w:rPr>
          <w:rFonts w:ascii="Aptos" w:hAnsi="Aptos"/>
        </w:rPr>
        <w:fldChar w:fldCharType="end"/>
      </w:r>
      <w:r w:rsidRPr="00AF6336">
        <w:rPr>
          <w:rFonts w:ascii="Aptos" w:hAnsi="Aptos"/>
        </w:rPr>
        <w:t xml:space="preserve">, which defines outlier thresholds as the 75th percentile plus 1.5 times the interquartile range. TRs identified as outliers were incorporated into the GLM using regressor-based censoring. If greater than 15% of TRs that compose a trial are outliers, the trial was excluded from analyses. Two runs from a single subject were excluded according to this standard. Head motion was generally ideal, with 99.9% of all </w:t>
      </w:r>
      <w:proofErr w:type="gramStart"/>
      <w:r w:rsidRPr="00AF6336">
        <w:rPr>
          <w:rFonts w:ascii="Aptos" w:hAnsi="Aptos"/>
        </w:rPr>
        <w:t>analyzed TRs</w:t>
      </w:r>
      <w:proofErr w:type="gramEnd"/>
      <w:r w:rsidRPr="00AF6336">
        <w:rPr>
          <w:rFonts w:ascii="Aptos" w:hAnsi="Aptos"/>
        </w:rPr>
        <w:t xml:space="preserve"> (98.1% including the excluded subject) falling within an acceptable range. </w:t>
      </w:r>
    </w:p>
    <w:p w14:paraId="789F042F" w14:textId="492BFB8A" w:rsidR="00DE0869" w:rsidRPr="00AF6336" w:rsidRDefault="00000000" w:rsidP="00AF6336">
      <w:pPr>
        <w:spacing w:line="240" w:lineRule="auto"/>
        <w:ind w:firstLine="720"/>
        <w:jc w:val="both"/>
        <w:rPr>
          <w:rFonts w:ascii="Aptos" w:hAnsi="Aptos"/>
        </w:rPr>
      </w:pPr>
      <w:r w:rsidRPr="00AF6336">
        <w:rPr>
          <w:rFonts w:ascii="Aptos" w:hAnsi="Aptos"/>
        </w:rPr>
        <w:t xml:space="preserve">For the ISC analysis, additional preprocessing was performed using </w:t>
      </w:r>
      <w:proofErr w:type="spellStart"/>
      <w:r w:rsidRPr="00AF6336">
        <w:rPr>
          <w:rFonts w:ascii="Aptos" w:hAnsi="Aptos"/>
        </w:rPr>
        <w:t>nltools</w:t>
      </w:r>
      <w:proofErr w:type="spellEnd"/>
      <w:r w:rsidR="00701D6A">
        <w:rPr>
          <w:rFonts w:ascii="Aptos" w:hAnsi="Aptos"/>
        </w:rPr>
        <w:t xml:space="preserve"> [v0.4.7]</w:t>
      </w:r>
      <w:r w:rsidRPr="00AF6336">
        <w:rPr>
          <w:rFonts w:ascii="Aptos" w:hAnsi="Aptos"/>
        </w:rPr>
        <w:t xml:space="preserve"> </w:t>
      </w:r>
      <w:r w:rsidR="004A536E">
        <w:rPr>
          <w:rFonts w:ascii="Aptos" w:hAnsi="Aptos"/>
        </w:rPr>
        <w:fldChar w:fldCharType="begin"/>
      </w:r>
      <w:r w:rsidR="00E45777">
        <w:rPr>
          <w:rFonts w:ascii="Aptos" w:hAnsi="Aptos"/>
        </w:rPr>
        <w:instrText xml:space="preserve"> ADDIN ZOTERO_ITEM CSL_CITATION {"citationID":"vgE0kQdw","properties":{"formattedCitation":"(Chang et al., 2018)","plainCitation":"(Chang et al., 2018)","noteIndex":0},"citationItems":[{"id":8966,"uris":["http://zotero.org/users/6239255/items/PT3M3WD5"],"itemData":{"id":8966,"type":"software","abstract":"&lt;em&gt;New Functionality&lt;/em&gt;\n\n\n\tCan now perform multi-region and/or searchlight based prediction using &lt;code&gt;Brain_Data.predict_multi&lt;/code&gt;\n\t&lt;code&gt;Brain_Data.predict&lt;/code&gt; now support multi-class classification\n\tNew interactive plotting based on &lt;code&gt;nilearn&lt;/code&gt; using &lt;code&gt;Brain_Data.iplot()&lt;/code&gt;\n\tplotting functions have been renamed to remove camel case (e.g. &lt;code&gt;plotBrain&lt;/code&gt; -&amp;gt; &lt;code&gt;plot_brain&lt;/code&gt;)\n\t&lt;code&gt;Brain_Data.plot&lt;/code&gt; now integrates old plotting functions in method call using argument &lt;code&gt;view&lt;/code&gt;. Still defaults to axial slices but can optionally display, &lt;code&gt;glass&lt;/code&gt;, &lt;code&gt;mni&lt;/code&gt; (for ortho slices) or &lt;code&gt;both&lt;/code&gt;\n\tnew &lt;code&gt;distance_correlation&lt;/code&gt;, &lt;code&gt;procrustes_distance&lt;/code&gt;, &lt;code&gt;jackknife_permutation&lt;/code&gt; functions in &lt;code&gt;nltools.stats&lt;/code&gt;\n\t&lt;code&gt;expand_mask&lt;/code&gt;, &lt;code&gt;collapse_mask&lt;/code&gt;, &lt;code&gt;create_sphere&lt;/code&gt; can now take custom masks\n\t&lt;code&gt;Brain_Data.standarize&lt;/code&gt; gains new axis argument\n\n\n&lt;em&gt;Bug Fixes&lt;/em&gt;\n\n\n\tFixed issue in boolean indexing with ROC forced choice computation\n\tFixed edge case bug in &lt;code&gt;fdr&lt;/code&gt;\n\t&lt;code&gt;holm_bonf&lt;/code&gt; behaves like &lt;code&gt;fdr&lt;/code&gt; now and fixes incorrect pvalue bug\n\t&lt;code&gt;check_numpy_square_matrix&lt;/code&gt; validates properly now\n\tfixed issue in failed arma regression if &lt;code&gt;statsmodels&lt;/code&gt; was not installed\n\tfixed issue in failed interactive plotting if &lt;code&gt;ipywidgets&lt;/code&gt; was not installed","license":"Open Access","note":"DOI: 10.5281/ZENODO.2229813","publisher":"Zenodo","source":"DOI.org (Datacite)","title":"cosanlab/nltools: 0.3.11","title-short":"cosanlab/nltools","URL":"https://zenodo.org/record/2229813","author":[{"family":"Chang","given":"Luke"},{"family":"Eshin Jolly","given":""},{"family":"Cheong","given":"Jin Hyun"},{"family":"Burnashev","given":"Anton"},{"family":"Chen","given":"Andy"}],"accessed":{"date-parts":[["2022",12,6]]},"issued":{"date-parts":[["2018",12,12]]}}}],"schema":"https://github.com/citation-style-language/schema/raw/master/csl-citation.json"} </w:instrText>
      </w:r>
      <w:r w:rsidR="004A536E">
        <w:rPr>
          <w:rFonts w:ascii="Aptos" w:hAnsi="Aptos"/>
        </w:rPr>
        <w:fldChar w:fldCharType="separate"/>
      </w:r>
      <w:r w:rsidR="004A536E" w:rsidRPr="004A536E">
        <w:rPr>
          <w:rFonts w:ascii="Aptos" w:hAnsi="Aptos"/>
        </w:rPr>
        <w:t>(Chang et al., 2018)</w:t>
      </w:r>
      <w:r w:rsidR="004A536E">
        <w:rPr>
          <w:rFonts w:ascii="Aptos" w:hAnsi="Aptos"/>
        </w:rPr>
        <w:fldChar w:fldCharType="end"/>
      </w:r>
      <w:r w:rsidRPr="00AF6336">
        <w:rPr>
          <w:rFonts w:ascii="Aptos" w:hAnsi="Aptos"/>
        </w:rPr>
        <w:t xml:space="preserve">. Data were smoothed using a 6mm gaussian kernel and </w:t>
      </w:r>
      <w:proofErr w:type="spellStart"/>
      <w:r w:rsidRPr="00AF6336">
        <w:rPr>
          <w:rFonts w:ascii="Aptos" w:hAnsi="Aptos"/>
        </w:rPr>
        <w:t>despiked</w:t>
      </w:r>
      <w:proofErr w:type="spellEnd"/>
      <w:r w:rsidRPr="00AF6336">
        <w:rPr>
          <w:rFonts w:ascii="Aptos" w:hAnsi="Aptos"/>
        </w:rPr>
        <w:t xml:space="preserve"> using </w:t>
      </w:r>
      <w:proofErr w:type="spellStart"/>
      <w:r w:rsidRPr="00AF6336">
        <w:rPr>
          <w:rFonts w:ascii="Aptos" w:hAnsi="Aptos"/>
        </w:rPr>
        <w:t>nltools</w:t>
      </w:r>
      <w:proofErr w:type="spellEnd"/>
      <w:r w:rsidRPr="00AF6336">
        <w:rPr>
          <w:rFonts w:ascii="Aptos" w:hAnsi="Aptos"/>
        </w:rPr>
        <w:t xml:space="preserve"> </w:t>
      </w:r>
      <w:proofErr w:type="spellStart"/>
      <w:r w:rsidRPr="00AF6336">
        <w:rPr>
          <w:rFonts w:ascii="Aptos" w:hAnsi="Aptos"/>
        </w:rPr>
        <w:t>find_spikes</w:t>
      </w:r>
      <w:proofErr w:type="spellEnd"/>
      <w:r w:rsidRPr="00AF6336">
        <w:rPr>
          <w:rFonts w:ascii="Aptos" w:hAnsi="Aptos"/>
        </w:rPr>
        <w:t xml:space="preserve"> function. Covariates of the data, including motion translations and rotations, were then regressed upon the neural data before it was parcellated into 400 unique functionally defined regions of interest using the 2022 17-network Schaefer-Kong Atlas </w:t>
      </w:r>
      <w:r w:rsidR="004A536E">
        <w:rPr>
          <w:rFonts w:ascii="Aptos" w:hAnsi="Aptos"/>
        </w:rPr>
        <w:fldChar w:fldCharType="begin"/>
      </w:r>
      <w:r w:rsidR="00E45777">
        <w:rPr>
          <w:rFonts w:ascii="Aptos" w:hAnsi="Aptos"/>
        </w:rPr>
        <w:instrText xml:space="preserve"> ADDIN ZOTERO_ITEM CSL_CITATION {"citationID":"TuYRdtBT","properties":{"formattedCitation":"(Schaefer et al., 2018)","plainCitation":"(Schaefer et al., 2018)","noteIndex":0},"citationItems":[{"id":8965,"uris":["http://zotero.org/users/6239255/items/TJZVPB56"],"itemData":{"id":8965,"type":"article-journal","container-title":"Cerebral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004A536E">
        <w:rPr>
          <w:rFonts w:ascii="Aptos" w:hAnsi="Aptos"/>
        </w:rPr>
        <w:fldChar w:fldCharType="separate"/>
      </w:r>
      <w:r w:rsidR="004A536E" w:rsidRPr="004A536E">
        <w:rPr>
          <w:rFonts w:ascii="Aptos" w:hAnsi="Aptos"/>
        </w:rPr>
        <w:t>(Schaefer et al., 2018)</w:t>
      </w:r>
      <w:r w:rsidR="004A536E">
        <w:rPr>
          <w:rFonts w:ascii="Aptos" w:hAnsi="Aptos"/>
        </w:rPr>
        <w:fldChar w:fldCharType="end"/>
      </w:r>
      <w:r w:rsidRPr="00AF6336">
        <w:rPr>
          <w:rFonts w:ascii="Aptos" w:hAnsi="Aptos"/>
        </w:rPr>
        <w:t xml:space="preserve">. While the Schaefer-Kong Atlas is available in resolutions as low as 100 parcels and as high as 1000 parcels, 400 parcels is widely used as a standard due to previous work suggesting that the human cortex can be divided into 300 to 400 unique functional regions </w:t>
      </w:r>
      <w:r w:rsidR="004A536E">
        <w:rPr>
          <w:rFonts w:ascii="Aptos" w:hAnsi="Aptos"/>
        </w:rPr>
        <w:fldChar w:fldCharType="begin"/>
      </w:r>
      <w:r w:rsidR="00E45777">
        <w:rPr>
          <w:rFonts w:ascii="Aptos" w:hAnsi="Aptos"/>
        </w:rPr>
        <w:instrText xml:space="preserve"> ADDIN ZOTERO_ITEM CSL_CITATION {"citationID":"WzDJL7Iq","properties":{"formattedCitation":"(Van Essen et al., 2012)","plainCitation":"(Van Essen et al., 2012)","noteIndex":0},"citationItems":[{"id":18114,"uris":["http://zotero.org/users/6239255/items/T77LRRYR"],"itemData":{"id":18114,"type":"article-journal","abstract":"We report on surface-based analyses that enhance our understanding of human cortical organization, including its convolutions and its parcellation into many distinct areas. The surface area of human neocortex averages 973 cm2 per hemisphere, based on cortical midthickness surfaces of 2 cohorts of subjects. We implemented a method to register individual subjects to a hybrid version of the FreeSurfer ‘‘fsaverage’’ atlas whose left and right hemispheres are in precise geographic correspondence. Cortical folding patterns in the resultant population-average ‘‘fs_LR’’ midthickness surfaces are remarkably similar in the left and right hemispheres, even in regions showing signiﬁcant asymmetry in 3D position. Both hemispheres are equal in average surface area, but hotspots of surface area asymmetry are present in the Sylvian Fissure and elsewhere, together with a broad pattern of asymmetries that are signiﬁcant though small in magnitude. Multiple cortical parcellation schemes registered to the human atlas provide valuable reference data sets for comparisons with other studies. Identiﬁed cortical areas vary in size by more than 2 orders of magnitude. The total number of human neocortical areas is estimated to be ~150 to 200 areas per hemisphere, which is modestly larger than a recent estimate for the macaque.","container-title":"Cerebral Cortex","DOI":"10.1093/cercor/bhr291","ISSN":"1047-3211, 1460-2199","issue":"10","journalAbbreviation":"Cerebral Cortex","language":"en","page":"2241-2262","source":"DOI.org (Crossref)","title":"Parcellations and Hemispheric Asymmetries of Human Cerebral Cortex Analyzed on Surface-Based Atlases","volume":"22","author":[{"family":"Van Essen","given":"D. C."},{"family":"Glasser","given":"M. F."},{"family":"Dierker","given":"D. L."},{"family":"Harwell","given":"J."},{"family":"Coalson","given":"T."}],"issued":{"date-parts":[["2012",10,1]]}}}],"schema":"https://github.com/citation-style-language/schema/raw/master/csl-citation.json"} </w:instrText>
      </w:r>
      <w:r w:rsidR="004A536E">
        <w:rPr>
          <w:rFonts w:ascii="Aptos" w:hAnsi="Aptos"/>
        </w:rPr>
        <w:fldChar w:fldCharType="separate"/>
      </w:r>
      <w:r w:rsidR="004A536E" w:rsidRPr="004A536E">
        <w:rPr>
          <w:rFonts w:ascii="Aptos" w:hAnsi="Aptos"/>
        </w:rPr>
        <w:t>(Van Essen et al., 2012)</w:t>
      </w:r>
      <w:r w:rsidR="004A536E">
        <w:rPr>
          <w:rFonts w:ascii="Aptos" w:hAnsi="Aptos"/>
        </w:rPr>
        <w:fldChar w:fldCharType="end"/>
      </w:r>
      <w:r w:rsidRPr="00AF6336">
        <w:rPr>
          <w:rFonts w:ascii="Aptos" w:hAnsi="Aptos"/>
        </w:rPr>
        <w:t xml:space="preserve">. It should be noted that MVPA analyses like ISC, which are sensitive to the voxel-level patterns that spatial smoothing could distort, are robust to the standard gaussian kernel size that </w:t>
      </w:r>
      <w:proofErr w:type="spellStart"/>
      <w:r w:rsidRPr="00AF6336">
        <w:rPr>
          <w:rFonts w:ascii="Aptos" w:hAnsi="Aptos"/>
        </w:rPr>
        <w:t>fMRIPrep</w:t>
      </w:r>
      <w:proofErr w:type="spellEnd"/>
      <w:r w:rsidRPr="00AF6336">
        <w:rPr>
          <w:rFonts w:ascii="Aptos" w:hAnsi="Aptos"/>
        </w:rPr>
        <w:t xml:space="preserve"> applies during spatial smoothing </w:t>
      </w:r>
      <w:r w:rsidR="00956966">
        <w:rPr>
          <w:rFonts w:ascii="Aptos" w:hAnsi="Aptos"/>
        </w:rPr>
        <w:fldChar w:fldCharType="begin"/>
      </w:r>
      <w:r w:rsidR="00E45777">
        <w:rPr>
          <w:rFonts w:ascii="Aptos" w:hAnsi="Aptos"/>
        </w:rPr>
        <w:instrText xml:space="preserve"> ADDIN ZOTERO_ITEM CSL_CITATION {"citationID":"hwf4NXDO","properties":{"formattedCitation":"(Hendriks et al., 2017)","plainCitation":"(Hendriks et al., 2017)","noteIndex":0},"citationItems":[{"id":9076,"uris":["http://zotero.org/users/6239255/items/B58UM36G"],"itemData":{"id":9076,"type":"article-journal","abstract":"Multi-voxel pattern analyses (MVPA) are often performed on unsmoothed data, which is very different from the general practice of large smoothing extents in standard voxelbased analyses. In this report, we studied the effect of smoothing on MVPA results in a motor paradigm. Subjects pressed four buttons with two different fingers of the two hands in response to auditory commands. Overall, independent of the degree of smoothing, correlational MVPA showed distinctive patterns for the different hands in all studied regions of interest (motor cortex, prefrontal cortex, and auditory cortices). With regard to the effect of smoothing, our findings suggest that results from correlational MVPA show a minor sensitivity to smoothing. Moderate amounts of smoothing (in this case, 1−4 times the voxel size) improved MVPA correlations, from a slight improvement to large improvements depending on the region involved. None of the regions showed signs of a detrimental effect of moderate levels of smoothing. Even higher amounts of smoothing sometimes had a positive effect, most clearly in low-level auditory cortex. We conclude that smoothing seems to have a minor positive effect on MVPA results, thus researchers should be mindful about the choices they make regarding the level of smoothing.","container-title":"Frontiers in Neurology","DOI":"10.3389/fneur.2017.00222","ISSN":"1664-2295","journalAbbreviation":"Front. Neurol.","language":"en","page":"222","source":"DOI.org (Crossref)","title":"The Effect of Spatial Smoothing on Representational Similarity in a Simple Motor Paradigm","volume":"8","author":[{"family":"Hendriks","given":"Michelle H. A."},{"family":"Daniels","given":"Nicky"},{"family":"Pegado","given":"Felipe"},{"family":"Op de Beeck","given":"Hans P."}],"issued":{"date-parts":[["2017",5,29]]}}}],"schema":"https://github.com/citation-style-language/schema/raw/master/csl-citation.json"} </w:instrText>
      </w:r>
      <w:r w:rsidR="00956966">
        <w:rPr>
          <w:rFonts w:ascii="Aptos" w:hAnsi="Aptos"/>
        </w:rPr>
        <w:fldChar w:fldCharType="separate"/>
      </w:r>
      <w:r w:rsidR="00956966" w:rsidRPr="00956966">
        <w:rPr>
          <w:rFonts w:ascii="Aptos" w:hAnsi="Aptos"/>
        </w:rPr>
        <w:t>(Hendriks et al., 2017)</w:t>
      </w:r>
      <w:r w:rsidR="00956966">
        <w:rPr>
          <w:rFonts w:ascii="Aptos" w:hAnsi="Aptos"/>
        </w:rPr>
        <w:fldChar w:fldCharType="end"/>
      </w:r>
      <w:r w:rsidRPr="00AF6336">
        <w:rPr>
          <w:rFonts w:ascii="Aptos" w:hAnsi="Aptos"/>
        </w:rPr>
        <w:t xml:space="preserve">. </w:t>
      </w:r>
    </w:p>
    <w:p w14:paraId="0968AB9D" w14:textId="77777777" w:rsidR="00CF2D02" w:rsidRDefault="00000000" w:rsidP="00AF6336">
      <w:pPr>
        <w:spacing w:line="240" w:lineRule="auto"/>
        <w:ind w:firstLine="720"/>
        <w:jc w:val="both"/>
        <w:rPr>
          <w:rFonts w:ascii="Aptos" w:hAnsi="Aptos"/>
        </w:rPr>
      </w:pPr>
      <w:r w:rsidRPr="00AF6336">
        <w:rPr>
          <w:rFonts w:ascii="Aptos" w:hAnsi="Aptos"/>
          <w:b/>
        </w:rPr>
        <w:t xml:space="preserve">Univariate Analysis. </w:t>
      </w:r>
      <w:r w:rsidRPr="00AF6336">
        <w:rPr>
          <w:rFonts w:ascii="Aptos" w:hAnsi="Aptos"/>
        </w:rPr>
        <w:t xml:space="preserve">FSL's </w:t>
      </w:r>
      <w:r w:rsidR="009B1B62">
        <w:rPr>
          <w:rFonts w:ascii="Aptos" w:hAnsi="Aptos"/>
        </w:rPr>
        <w:t>[</w:t>
      </w:r>
      <w:r w:rsidRPr="00AF6336">
        <w:rPr>
          <w:rFonts w:ascii="Aptos" w:hAnsi="Aptos"/>
        </w:rPr>
        <w:t>v6.0.5.1</w:t>
      </w:r>
      <w:r w:rsidR="009B1B62">
        <w:rPr>
          <w:rFonts w:ascii="Aptos" w:hAnsi="Aptos"/>
        </w:rPr>
        <w:t>]</w:t>
      </w:r>
      <w:r w:rsidRPr="00AF6336">
        <w:rPr>
          <w:rFonts w:ascii="Aptos" w:hAnsi="Aptos"/>
        </w:rPr>
        <w:t xml:space="preserve"> FEAT </w:t>
      </w:r>
      <w:r w:rsidR="009B1B62">
        <w:rPr>
          <w:rFonts w:ascii="Aptos" w:hAnsi="Aptos"/>
        </w:rPr>
        <w:t>[</w:t>
      </w:r>
      <w:r w:rsidRPr="00AF6336">
        <w:rPr>
          <w:rFonts w:ascii="Aptos" w:hAnsi="Aptos"/>
        </w:rPr>
        <w:t>v6.0.0</w:t>
      </w:r>
      <w:r w:rsidR="009B1B62">
        <w:rPr>
          <w:rFonts w:ascii="Aptos" w:hAnsi="Aptos"/>
        </w:rPr>
        <w:t>]</w:t>
      </w:r>
      <w:r w:rsidRPr="00AF6336">
        <w:rPr>
          <w:rFonts w:ascii="Aptos" w:hAnsi="Aptos"/>
        </w:rPr>
        <w:t xml:space="preserve"> </w:t>
      </w:r>
      <w:r w:rsidR="005D3927">
        <w:rPr>
          <w:rFonts w:ascii="Aptos" w:hAnsi="Aptos"/>
        </w:rPr>
        <w:fldChar w:fldCharType="begin"/>
      </w:r>
      <w:r w:rsidR="00E45777">
        <w:rPr>
          <w:rFonts w:ascii="Aptos" w:hAnsi="Aptos"/>
        </w:rPr>
        <w:instrText xml:space="preserve"> ADDIN ZOTERO_ITEM CSL_CITATION {"citationID":"DmgiqaKt","properties":{"formattedCitation":"(Jenkinson et al., 2012)","plainCitation":"(Jenkinson et al., 2012)","noteIndex":0},"citationItems":[{"id":507,"uris":["http://zotero.org/users/6239255/items/WA4T27RK"],"itemData":{"id":507,"type":"article-journal","abstract":"FSL (the FMRIB Software Library) is a comprehensive library of analysis tools for functional, structural and diffusion MRI brain imaging data, written mainly by members of the Analysis Group, FMRIB, Oxford. For this NeuroImage special issue on “20 years of fMRI” we have been asked to write about the history, developments and current status of FSL. We also include some descriptions of parts of FSL that are not well covered in the existing literature. We hope that some of this content might be of interest to users of FSL, and also maybe to new research groups considering creating, releasing and supporting new software packages for brain image analysis.","container-title":"NeuroImage","DOI":"10.1016/j.neuroimage.2011.09.015","ISSN":"10538119","issue":"2","journalAbbreviation":"NeuroImage","language":"en","page":"782-790","source":"DOI.org (Crossref)","title":"FSL","volume":"62","author":[{"family":"Jenkinson","given":"Mark"},{"family":"Beckmann","given":"Christian F."},{"family":"Behrens","given":"Timothy E.J."},{"family":"Woolrich","given":"Mark W."},{"family":"Smith","given":"Stephen M."}],"issued":{"date-parts":[["2012",8]]}}}],"schema":"https://github.com/citation-style-language/schema/raw/master/csl-citation.json"} </w:instrText>
      </w:r>
      <w:r w:rsidR="005D3927">
        <w:rPr>
          <w:rFonts w:ascii="Aptos" w:hAnsi="Aptos"/>
        </w:rPr>
        <w:fldChar w:fldCharType="separate"/>
      </w:r>
      <w:r w:rsidR="005D3927" w:rsidRPr="005D3927">
        <w:rPr>
          <w:rFonts w:ascii="Aptos" w:hAnsi="Aptos"/>
        </w:rPr>
        <w:t>(Jenkinson et al., 2012)</w:t>
      </w:r>
      <w:r w:rsidR="005D3927">
        <w:rPr>
          <w:rFonts w:ascii="Aptos" w:hAnsi="Aptos"/>
        </w:rPr>
        <w:fldChar w:fldCharType="end"/>
      </w:r>
      <w:r w:rsidR="005D3927">
        <w:rPr>
          <w:rFonts w:ascii="Aptos" w:hAnsi="Aptos"/>
        </w:rPr>
        <w:t xml:space="preserve"> </w:t>
      </w:r>
      <w:r w:rsidRPr="00AF6336">
        <w:rPr>
          <w:rFonts w:ascii="Aptos" w:hAnsi="Aptos"/>
        </w:rPr>
        <w:t>was used to perform a univariate parametric modulation analysis</w:t>
      </w:r>
      <w:r w:rsidR="0034534F">
        <w:rPr>
          <w:rFonts w:ascii="Aptos" w:hAnsi="Aptos"/>
        </w:rPr>
        <w:t xml:space="preserve"> </w:t>
      </w:r>
      <w:r w:rsidRPr="00AF6336">
        <w:rPr>
          <w:rFonts w:ascii="Aptos" w:hAnsi="Aptos"/>
        </w:rPr>
        <w:t>and contrast between conditions</w:t>
      </w:r>
      <w:r w:rsidR="00CF2D02">
        <w:rPr>
          <w:rFonts w:ascii="Aptos" w:hAnsi="Aptos"/>
        </w:rPr>
        <w:t xml:space="preserve"> (rating vs. non-rating)</w:t>
      </w:r>
      <w:r w:rsidRPr="00AF6336">
        <w:rPr>
          <w:rFonts w:ascii="Aptos" w:hAnsi="Aptos"/>
        </w:rPr>
        <w:t>. For rated runs, three</w:t>
      </w:r>
      <w:r w:rsidR="00CF2D02">
        <w:rPr>
          <w:rFonts w:ascii="Aptos" w:hAnsi="Aptos"/>
        </w:rPr>
        <w:t xml:space="preserve"> (3)</w:t>
      </w:r>
      <w:r w:rsidRPr="00AF6336">
        <w:rPr>
          <w:rFonts w:ascii="Aptos" w:hAnsi="Aptos"/>
        </w:rPr>
        <w:t xml:space="preserve"> three-column event files were constructed. The first</w:t>
      </w:r>
      <w:r w:rsidR="00CF2D02">
        <w:rPr>
          <w:rFonts w:ascii="Aptos" w:hAnsi="Aptos"/>
        </w:rPr>
        <w:t xml:space="preserve"> event file</w:t>
      </w:r>
      <w:r w:rsidRPr="00AF6336">
        <w:rPr>
          <w:rFonts w:ascii="Aptos" w:hAnsi="Aptos"/>
        </w:rPr>
        <w:t xml:space="preserve"> denoted all TRs in which rating changes occurred and did not include a parametric regressor. The second event file denoted all TRs in which no rating changes occurred and did not include a parametric regressor. The final event file modeled every TR and included a z-standardized parametric regressor: the number of button presses (i.e. rating changes) each subject performed within each TR (2s) over the 22m17s duration of the video. </w:t>
      </w:r>
    </w:p>
    <w:p w14:paraId="1E071789" w14:textId="77777777" w:rsidR="00CF2D02" w:rsidRDefault="00000000" w:rsidP="00AF6336">
      <w:pPr>
        <w:spacing w:line="240" w:lineRule="auto"/>
        <w:ind w:firstLine="720"/>
        <w:jc w:val="both"/>
        <w:rPr>
          <w:rFonts w:ascii="Aptos" w:hAnsi="Aptos"/>
        </w:rPr>
      </w:pPr>
      <w:r w:rsidRPr="00AF6336">
        <w:rPr>
          <w:rFonts w:ascii="Aptos" w:hAnsi="Aptos"/>
        </w:rPr>
        <w:t xml:space="preserve">Importantly, the regressor was based solely on the volume of button presses, regardless of the direction (i.e., index or middle finger button; left or right) or the corresponding certainty values. This approach ensured that our analysis isolated the neural activity associated with the act of </w:t>
      </w:r>
      <w:proofErr w:type="gramStart"/>
      <w:r w:rsidRPr="00AF6336">
        <w:rPr>
          <w:rFonts w:ascii="Aptos" w:hAnsi="Aptos"/>
        </w:rPr>
        <w:t>making a decision</w:t>
      </w:r>
      <w:proofErr w:type="gramEnd"/>
      <w:r w:rsidRPr="00AF6336">
        <w:rPr>
          <w:rFonts w:ascii="Aptos" w:hAnsi="Aptos"/>
        </w:rPr>
        <w:t xml:space="preserve"> (i.e., pressing a button) rather than subjects’ subjective certainty levels or what a button press represents. By focusing exclusively on the number of button presses, we aimed to capture the cognitive and motor processes involved in rating itself. </w:t>
      </w:r>
    </w:p>
    <w:p w14:paraId="07708A12" w14:textId="699897DE" w:rsidR="00DE0869" w:rsidRPr="00AF6336" w:rsidRDefault="00000000" w:rsidP="00AF6336">
      <w:pPr>
        <w:spacing w:line="240" w:lineRule="auto"/>
        <w:ind w:firstLine="720"/>
        <w:jc w:val="both"/>
        <w:rPr>
          <w:rFonts w:ascii="Aptos" w:hAnsi="Aptos"/>
        </w:rPr>
      </w:pPr>
      <w:r w:rsidRPr="00AF6336">
        <w:rPr>
          <w:rFonts w:ascii="Aptos" w:hAnsi="Aptos"/>
        </w:rPr>
        <w:t xml:space="preserve">Non-rated runs featured a single three-column event file with a single event that featured an onset and duration that corresponded to the entire length of the stimulus presentation. Each event file constituted a separate explanatory variable (EV) at the first level and was convolved with the standard FSL Double-Gamma HRF Temporal derivatives and filtering were applied, but no thresholding was used at this level. Data were then re-registered using the recommended technique for data preprocessed with </w:t>
      </w:r>
      <w:proofErr w:type="spellStart"/>
      <w:r w:rsidRPr="00AF6336">
        <w:rPr>
          <w:rFonts w:ascii="Aptos" w:hAnsi="Aptos"/>
        </w:rPr>
        <w:t>fMRIPrep</w:t>
      </w:r>
      <w:proofErr w:type="spellEnd"/>
      <w:r w:rsidRPr="00AF6336">
        <w:rPr>
          <w:rFonts w:ascii="Aptos" w:hAnsi="Aptos"/>
        </w:rPr>
        <w:t xml:space="preserve"> and analyzed in FSL </w:t>
      </w:r>
      <w:r w:rsidR="00CE37A4">
        <w:fldChar w:fldCharType="begin"/>
      </w:r>
      <w:r w:rsidR="00B11CB8">
        <w:instrText xml:space="preserve"> ADDIN ZOTERO_ITEM CSL_CITATION {"citationID":"kZra6KpM","properties":{"formattedCitation":"(Mumford, 2017)","plainCitation":"(Mumford, 2017)","noteIndex":0},"citationItems":[{"id":"a3Z9aal8/duMsQD2q","uris":["http://zotero.org/users/6239255/items/LXHQL6XV"],"itemData":{"id":16337,"type":"motion_picture","dimensions":"10:27","language":"English","medium":"Digital","publisher":"Youtube","title":"How to use FEAT while skipping registration","URL":"https://www.youtube.com/watch?v=U3tG7JMEf7M&amp;t=12s","director":[{"family":"Mumford","given":"Jeanette"}],"issued":{"date-parts":[["2017"]]}}}],"schema":"https://github.com/citation-style-language/schema/raw/master/csl-citation.json"} </w:instrText>
      </w:r>
      <w:r w:rsidR="00CE37A4">
        <w:fldChar w:fldCharType="separate"/>
      </w:r>
      <w:r w:rsidR="005D0E03" w:rsidRPr="005D0E03">
        <w:t>(Mumford, 2017)</w:t>
      </w:r>
      <w:r w:rsidR="00CE37A4">
        <w:fldChar w:fldCharType="end"/>
      </w:r>
      <w:r w:rsidRPr="00AF6336">
        <w:rPr>
          <w:rFonts w:ascii="Aptos" w:hAnsi="Aptos"/>
        </w:rPr>
        <w:t>.</w:t>
      </w:r>
    </w:p>
    <w:p w14:paraId="036D85EC" w14:textId="7A78A3B6" w:rsidR="00DE0869" w:rsidRPr="00AF6336" w:rsidRDefault="00000000" w:rsidP="00AF6336">
      <w:pPr>
        <w:spacing w:line="240" w:lineRule="auto"/>
        <w:ind w:firstLine="720"/>
        <w:jc w:val="both"/>
        <w:rPr>
          <w:rFonts w:ascii="Aptos" w:hAnsi="Aptos"/>
        </w:rPr>
      </w:pPr>
      <w:r w:rsidRPr="00AF6336">
        <w:rPr>
          <w:rFonts w:ascii="Aptos" w:hAnsi="Aptos"/>
        </w:rPr>
        <w:t xml:space="preserve">A subset of the standard </w:t>
      </w:r>
      <w:proofErr w:type="spellStart"/>
      <w:r w:rsidRPr="00AF6336">
        <w:rPr>
          <w:rFonts w:ascii="Aptos" w:hAnsi="Aptos"/>
        </w:rPr>
        <w:t>fMRIPrep</w:t>
      </w:r>
      <w:proofErr w:type="spellEnd"/>
      <w:r w:rsidRPr="00AF6336">
        <w:rPr>
          <w:rFonts w:ascii="Aptos" w:hAnsi="Aptos"/>
        </w:rPr>
        <w:t xml:space="preserve"> confound output was used as nuisance regressors and included three-dimensional head motion translations, rotations, and their first derivatives, framewise displacement and censored head motion outlier timepoints. Additional confounds </w:t>
      </w:r>
      <w:r w:rsidRPr="00AF6336">
        <w:rPr>
          <w:rFonts w:ascii="Aptos" w:hAnsi="Aptos"/>
        </w:rPr>
        <w:lastRenderedPageBreak/>
        <w:t>included cosine calculations to adjust for scanner drift</w:t>
      </w:r>
      <w:r w:rsidR="007772F8">
        <w:rPr>
          <w:rFonts w:ascii="Aptos" w:hAnsi="Aptos"/>
        </w:rPr>
        <w:t xml:space="preserve"> </w:t>
      </w:r>
      <w:r w:rsidR="00856F17">
        <w:rPr>
          <w:rFonts w:ascii="Aptos" w:hAnsi="Aptos"/>
        </w:rPr>
        <w:fldChar w:fldCharType="begin"/>
      </w:r>
      <w:r w:rsidR="00E45777">
        <w:rPr>
          <w:rFonts w:ascii="Aptos" w:hAnsi="Aptos"/>
        </w:rPr>
        <w:instrText xml:space="preserve"> ADDIN ZOTERO_ITEM CSL_CITATION {"citationID":"9NvCSEb5","properties":{"formattedCitation":"(Friston et al., 1995)","plainCitation":"(Friston et al., 1995)","noteIndex":0},"citationItems":[{"id":18139,"uris":["http://zotero.org/users/6239255/items/2X2E4YSS"],"itemData":{"id":18139,"type":"article-journal","abstract":"We describe an implementation of the general linear model that facilitates the characterization of evoked hemodynamic responses to sensorimotor or cognitive processing, when the exact form of these responses is not known. The importance of this approach is that one can test for differential responses among tasks that may elude more conventional analyses. In particular, we suppose that an evoked response has early and late components and that a differential response may involve (i) both components to the same degree, as in a conventional \"activation\" or (ii) differential expression of the early and late components in two tasks, as might be seen in differential adaptation, or differences associated with the tasks (e.g., requiring and not requiring sustained attention). Using this approach we were able to demonstrate that the anterior cingulate differentiates, in terms of its response, between two motor tasks that did and did not require sustained attention. This differential response was observed even though there was no classical \"activation\" (i.e., there was no difference in the mean activity associated with the two conditions). It is suggested that these demonstration results point to the possibility of making greater use of the temporal resolution afforded by fast fMRI techniques.","container-title":"NEUROIMAGE","DOI":"10.1006/nimg.1995.1018","issue":"2","language":"English","page":"157-165","title":"Characterizing evoked hemodynamics with fMRI","volume":"2","author":[{"family":"Friston","given":"Karl J."},{"family":"Frith","given":"Christopher D."},{"family":"Turner","given":"Roy"},{"family":"Frackowiak","given":"R. S."}],"issued":{"date-parts":[["1995"]]}}}],"schema":"https://github.com/citation-style-language/schema/raw/master/csl-citation.json"} </w:instrText>
      </w:r>
      <w:r w:rsidR="00856F17">
        <w:rPr>
          <w:rFonts w:ascii="Aptos" w:hAnsi="Aptos"/>
        </w:rPr>
        <w:fldChar w:fldCharType="separate"/>
      </w:r>
      <w:r w:rsidR="00856F17" w:rsidRPr="00856F17">
        <w:rPr>
          <w:rFonts w:ascii="Aptos" w:hAnsi="Aptos"/>
        </w:rPr>
        <w:t>(Friston et al., 1995)</w:t>
      </w:r>
      <w:r w:rsidR="00856F17">
        <w:rPr>
          <w:rFonts w:ascii="Aptos" w:hAnsi="Aptos"/>
        </w:rPr>
        <w:fldChar w:fldCharType="end"/>
      </w:r>
      <w:r w:rsidRPr="00AF6336">
        <w:rPr>
          <w:rFonts w:ascii="Aptos" w:hAnsi="Aptos"/>
        </w:rPr>
        <w:t xml:space="preserve"> - an especially important adjustment for long duration stimuli </w:t>
      </w:r>
      <w:r w:rsidR="00FE4EBF">
        <w:rPr>
          <w:rFonts w:ascii="Aptos" w:hAnsi="Aptos"/>
        </w:rPr>
        <w:fldChar w:fldCharType="begin"/>
      </w:r>
      <w:r w:rsidR="00E45777">
        <w:rPr>
          <w:rFonts w:ascii="Aptos" w:hAnsi="Aptos"/>
        </w:rPr>
        <w:instrText xml:space="preserve"> ADDIN ZOTERO_ITEM CSL_CITATION {"citationID":"4d3fKu2T","properties":{"formattedCitation":"(Power et al., 2014)","plainCitation":"(Power et al., 2014)","noteIndex":0},"citationItems":[{"id":18137,"uris":["http://zotero.org/users/6239255/items/IUCGI8ES"],"itemData":{"id":18137,"type":"article-journal","container-title":"Neuron","DOI":"10.1016/j.neuron.2014.09.007","ISSN":"08966273","issue":"4","journalAbbreviation":"Neuron","language":"en","page":"681-696","source":"DOI.org (Crossref)","title":"Studying Brain Organization via Spontaneous fMRI Signal","volume":"84","author":[{"family":"Power","given":"Jonathan D."},{"family":"Schlaggar","given":"Bradley L."},{"family":"Petersen","given":"Steven E."}],"issued":{"date-parts":[["2014",11]]}}}],"schema":"https://github.com/citation-style-language/schema/raw/master/csl-citation.json"} </w:instrText>
      </w:r>
      <w:r w:rsidR="00FE4EBF">
        <w:rPr>
          <w:rFonts w:ascii="Aptos" w:hAnsi="Aptos"/>
        </w:rPr>
        <w:fldChar w:fldCharType="separate"/>
      </w:r>
      <w:r w:rsidR="00FE4EBF" w:rsidRPr="00FE4EBF">
        <w:rPr>
          <w:rFonts w:ascii="Aptos" w:hAnsi="Aptos"/>
        </w:rPr>
        <w:t>(Power et al., 2014)</w:t>
      </w:r>
      <w:r w:rsidR="00FE4EBF">
        <w:rPr>
          <w:rFonts w:ascii="Aptos" w:hAnsi="Aptos"/>
        </w:rPr>
        <w:fldChar w:fldCharType="end"/>
      </w:r>
      <w:r w:rsidRPr="00AF6336">
        <w:rPr>
          <w:rFonts w:ascii="Aptos" w:hAnsi="Aptos"/>
        </w:rPr>
        <w:t xml:space="preserve"> - as well as the first five temporal and anatomical components identified by </w:t>
      </w:r>
      <w:proofErr w:type="spellStart"/>
      <w:r w:rsidRPr="00AF6336">
        <w:rPr>
          <w:rFonts w:ascii="Aptos" w:hAnsi="Aptos"/>
        </w:rPr>
        <w:t>fMRIPrep</w:t>
      </w:r>
      <w:proofErr w:type="spellEnd"/>
      <w:r w:rsidRPr="00AF6336">
        <w:rPr>
          <w:rFonts w:ascii="Aptos" w:hAnsi="Aptos"/>
        </w:rPr>
        <w:t xml:space="preserve">, which account for time- and spatial-related physiological confounds, respectively. Some stimulus features may confound with or/and elicit neural responses unrelated to rating, including image luminance, volume, character speech, and presence of faces. As such, volume-by-volume annotations of these features were also included as confounds. The luminance of each video frame was calculated using the </w:t>
      </w:r>
      <w:proofErr w:type="spellStart"/>
      <w:r w:rsidRPr="00AF6336">
        <w:rPr>
          <w:rFonts w:ascii="Aptos" w:hAnsi="Aptos"/>
        </w:rPr>
        <w:t>imread</w:t>
      </w:r>
      <w:proofErr w:type="spellEnd"/>
      <w:r w:rsidRPr="00AF6336">
        <w:rPr>
          <w:rFonts w:ascii="Aptos" w:hAnsi="Aptos"/>
        </w:rPr>
        <w:t xml:space="preserve"> function from the </w:t>
      </w:r>
      <w:r w:rsidR="00FE4EBF">
        <w:rPr>
          <w:rFonts w:ascii="Aptos" w:hAnsi="Aptos"/>
        </w:rPr>
        <w:t>OpenCV</w:t>
      </w:r>
      <w:r w:rsidR="009B1B62">
        <w:rPr>
          <w:rFonts w:ascii="Aptos" w:hAnsi="Aptos"/>
        </w:rPr>
        <w:t xml:space="preserve"> [v4.10.0.82] </w:t>
      </w:r>
      <w:r w:rsidR="00DF18B4">
        <w:rPr>
          <w:rFonts w:ascii="Aptos" w:hAnsi="Aptos"/>
        </w:rPr>
        <w:fldChar w:fldCharType="begin"/>
      </w:r>
      <w:r w:rsidR="00E45777">
        <w:rPr>
          <w:rFonts w:ascii="Aptos" w:hAnsi="Aptos"/>
        </w:rPr>
        <w:instrText xml:space="preserve"> ADDIN ZOTERO_ITEM CSL_CITATION {"citationID":"YXCJp5QM","properties":{"formattedCitation":"(Bradski, 2000)","plainCitation":"(Bradski, 2000)","noteIndex":0},"citationItems":[{"id":18136,"uris":["http://zotero.org/users/6239255/items/XS9367EL"],"itemData":{"id":18136,"type":"software","collection-title":"Dr. Dobb's Journal of Software Tools","genre":"Python","title":"The OpenCV Library","URL":"https://pypi.org/project/opencv-python/","version":"2008-01-15","author":[{"family":"Bradski","given":"G."}],"issued":{"date-parts":[["2000"]]}}}],"schema":"https://github.com/citation-style-language/schema/raw/master/csl-citation.json"} </w:instrText>
      </w:r>
      <w:r w:rsidR="00DF18B4">
        <w:rPr>
          <w:rFonts w:ascii="Aptos" w:hAnsi="Aptos"/>
        </w:rPr>
        <w:fldChar w:fldCharType="separate"/>
      </w:r>
      <w:r w:rsidR="00DF18B4" w:rsidRPr="00DF18B4">
        <w:rPr>
          <w:rFonts w:ascii="Aptos" w:hAnsi="Aptos"/>
        </w:rPr>
        <w:t>(</w:t>
      </w:r>
      <w:proofErr w:type="spellStart"/>
      <w:r w:rsidR="00DF18B4" w:rsidRPr="00DF18B4">
        <w:rPr>
          <w:rFonts w:ascii="Aptos" w:hAnsi="Aptos"/>
        </w:rPr>
        <w:t>Bradski</w:t>
      </w:r>
      <w:proofErr w:type="spellEnd"/>
      <w:r w:rsidR="00DF18B4" w:rsidRPr="00DF18B4">
        <w:rPr>
          <w:rFonts w:ascii="Aptos" w:hAnsi="Aptos"/>
        </w:rPr>
        <w:t>, 2000)</w:t>
      </w:r>
      <w:r w:rsidR="00DF18B4">
        <w:rPr>
          <w:rFonts w:ascii="Aptos" w:hAnsi="Aptos"/>
        </w:rPr>
        <w:fldChar w:fldCharType="end"/>
      </w:r>
      <w:r w:rsidRPr="00AF6336">
        <w:rPr>
          <w:rFonts w:ascii="Aptos" w:hAnsi="Aptos"/>
        </w:rPr>
        <w:t xml:space="preserve"> python library</w:t>
      </w:r>
      <w:r w:rsidR="009B1B62">
        <w:rPr>
          <w:rFonts w:ascii="Aptos" w:hAnsi="Aptos"/>
        </w:rPr>
        <w:t xml:space="preserve"> </w:t>
      </w:r>
      <w:r w:rsidRPr="00AF6336">
        <w:rPr>
          <w:rFonts w:ascii="Aptos" w:hAnsi="Aptos"/>
        </w:rPr>
        <w:t xml:space="preserve">and averaged within each TR. The average volume in decibels within each TR was calculated using the </w:t>
      </w:r>
      <w:proofErr w:type="spellStart"/>
      <w:r w:rsidRPr="00AF6336">
        <w:rPr>
          <w:rFonts w:ascii="Aptos" w:hAnsi="Aptos"/>
        </w:rPr>
        <w:t>librosa</w:t>
      </w:r>
      <w:proofErr w:type="spellEnd"/>
      <w:r w:rsidRPr="00AF6336">
        <w:rPr>
          <w:rFonts w:ascii="Aptos" w:hAnsi="Aptos"/>
        </w:rPr>
        <w:t xml:space="preserve"> </w:t>
      </w:r>
      <w:r w:rsidR="009B1B62">
        <w:rPr>
          <w:rFonts w:ascii="Aptos" w:hAnsi="Aptos"/>
        </w:rPr>
        <w:t xml:space="preserve">[v0.10.2] </w:t>
      </w:r>
      <w:r w:rsidR="00DF18B4">
        <w:rPr>
          <w:rFonts w:ascii="Aptos" w:hAnsi="Aptos"/>
        </w:rPr>
        <w:fldChar w:fldCharType="begin"/>
      </w:r>
      <w:r w:rsidR="00E45777">
        <w:rPr>
          <w:rFonts w:ascii="Aptos" w:hAnsi="Aptos"/>
        </w:rPr>
        <w:instrText xml:space="preserve"> ADDIN ZOTERO_ITEM CSL_CITATION {"citationID":"IULtgncO","properties":{"formattedCitation":"(McFee et al., 2015)","plainCitation":"(McFee et al., 2015)","noteIndex":0},"citationItems":[{"id":18134,"uris":["http://zotero.org/users/6239255/items/72JGTU6M"],"itemData":{"id":18134,"type":"paper-conference","container-title":"Proceedings of the 14th python in science conference","event-title":"Python in Science","language":"Python","title":"librosa: Audio and music signal analysis in python","volume":"8","author":[{"family":"McFee","given":"Brian"},{"family":"Raffel","given":"Colin"},{"family":"Liang","given":"Dawen"},{"family":"Ellis","given":"Daniel PW"},{"family":"McVicar","given":"Matt"},{"family":"Battenberg","given":"Eric"},{"family":"Nieto","given":"Oriol"}],"issued":{"date-parts":[["2015"]]}}}],"schema":"https://github.com/citation-style-language/schema/raw/master/csl-citation.json"} </w:instrText>
      </w:r>
      <w:r w:rsidR="00DF18B4">
        <w:rPr>
          <w:rFonts w:ascii="Aptos" w:hAnsi="Aptos"/>
        </w:rPr>
        <w:fldChar w:fldCharType="separate"/>
      </w:r>
      <w:r w:rsidR="00DF18B4" w:rsidRPr="00DF18B4">
        <w:rPr>
          <w:rFonts w:ascii="Aptos" w:hAnsi="Aptos"/>
        </w:rPr>
        <w:t>(McFee et al., 2015)</w:t>
      </w:r>
      <w:r w:rsidR="00DF18B4">
        <w:rPr>
          <w:rFonts w:ascii="Aptos" w:hAnsi="Aptos"/>
        </w:rPr>
        <w:fldChar w:fldCharType="end"/>
      </w:r>
      <w:r w:rsidRPr="00AF6336">
        <w:rPr>
          <w:rFonts w:ascii="Aptos" w:hAnsi="Aptos"/>
        </w:rPr>
        <w:t xml:space="preserve"> </w:t>
      </w:r>
      <w:r w:rsidR="00CF2D02">
        <w:rPr>
          <w:rFonts w:ascii="Aptos" w:hAnsi="Aptos"/>
        </w:rPr>
        <w:t>P</w:t>
      </w:r>
      <w:r w:rsidRPr="00AF6336">
        <w:rPr>
          <w:rFonts w:ascii="Aptos" w:hAnsi="Aptos"/>
        </w:rPr>
        <w:t xml:space="preserve">ython library. The presence of speech and faces were manually coded moment-to-moment by a trained human annotator and confirmed by researcher review. Additional confirmation regarding the presence of faces or speech within each TR was achieved using Whisper </w:t>
      </w:r>
      <w:r w:rsidR="009B1B62">
        <w:rPr>
          <w:rFonts w:ascii="Aptos" w:hAnsi="Aptos"/>
        </w:rPr>
        <w:t>[</w:t>
      </w:r>
      <w:r w:rsidR="003940FC">
        <w:rPr>
          <w:rFonts w:ascii="Aptos" w:hAnsi="Aptos"/>
        </w:rPr>
        <w:t>v1.1.10</w:t>
      </w:r>
      <w:r w:rsidR="009B1B62">
        <w:rPr>
          <w:rFonts w:ascii="Aptos" w:hAnsi="Aptos"/>
        </w:rPr>
        <w:t>]</w:t>
      </w:r>
      <w:r w:rsidR="003940FC">
        <w:rPr>
          <w:rFonts w:ascii="Aptos" w:hAnsi="Aptos"/>
        </w:rPr>
        <w:t xml:space="preserve"> </w:t>
      </w:r>
      <w:r w:rsidR="00DF18B4">
        <w:rPr>
          <w:rFonts w:ascii="Aptos" w:hAnsi="Aptos"/>
        </w:rPr>
        <w:fldChar w:fldCharType="begin"/>
      </w:r>
      <w:r w:rsidR="00E45777">
        <w:rPr>
          <w:rFonts w:ascii="Aptos" w:hAnsi="Aptos"/>
        </w:rPr>
        <w:instrText xml:space="preserve"> ADDIN ZOTERO_ITEM CSL_CITATION {"citationID":"sKT8NXHt","properties":{"formattedCitation":"(OpenAI, 2023)","plainCitation":"(OpenAI, 2023)","noteIndex":0},"citationItems":[{"id":18135,"uris":["http://zotero.org/users/6239255/items/XMPTFXLL"],"itemData":{"id":18135,"type":"software","title":"Whisper","URL":"https://github.com/openai/whisper","author":[{"literal":"OpenAI"}],"issued":{"date-parts":[["2023"]]}}}],"schema":"https://github.com/citation-style-language/schema/raw/master/csl-citation.json"} </w:instrText>
      </w:r>
      <w:r w:rsidR="00DF18B4">
        <w:rPr>
          <w:rFonts w:ascii="Aptos" w:hAnsi="Aptos"/>
        </w:rPr>
        <w:fldChar w:fldCharType="separate"/>
      </w:r>
      <w:r w:rsidR="00DF18B4" w:rsidRPr="00DF18B4">
        <w:rPr>
          <w:rFonts w:ascii="Aptos" w:hAnsi="Aptos"/>
        </w:rPr>
        <w:t>(OpenAI, 2023)</w:t>
      </w:r>
      <w:r w:rsidR="00DF18B4">
        <w:rPr>
          <w:rFonts w:ascii="Aptos" w:hAnsi="Aptos"/>
        </w:rPr>
        <w:fldChar w:fldCharType="end"/>
      </w:r>
      <w:r w:rsidR="00DF18B4">
        <w:rPr>
          <w:rFonts w:ascii="Aptos" w:hAnsi="Aptos"/>
        </w:rPr>
        <w:t xml:space="preserve"> </w:t>
      </w:r>
      <w:r w:rsidRPr="00AF6336">
        <w:rPr>
          <w:rFonts w:ascii="Aptos" w:hAnsi="Aptos"/>
        </w:rPr>
        <w:t xml:space="preserve">and the </w:t>
      </w:r>
      <w:proofErr w:type="spellStart"/>
      <w:r w:rsidRPr="00AF6336">
        <w:rPr>
          <w:rFonts w:ascii="Aptos" w:hAnsi="Aptos"/>
        </w:rPr>
        <w:t>face_recognition</w:t>
      </w:r>
      <w:proofErr w:type="spellEnd"/>
      <w:r w:rsidR="009B1B62">
        <w:rPr>
          <w:rFonts w:ascii="Aptos" w:hAnsi="Aptos"/>
        </w:rPr>
        <w:t xml:space="preserve"> [v1.3.0]</w:t>
      </w:r>
      <w:r w:rsidRPr="00AF6336">
        <w:rPr>
          <w:rFonts w:ascii="Aptos" w:hAnsi="Aptos"/>
        </w:rPr>
        <w:t xml:space="preserve"> </w:t>
      </w:r>
      <w:r w:rsidR="00DF18B4">
        <w:rPr>
          <w:rFonts w:ascii="Aptos" w:hAnsi="Aptos"/>
        </w:rPr>
        <w:fldChar w:fldCharType="begin"/>
      </w:r>
      <w:r w:rsidR="00E45777">
        <w:rPr>
          <w:rFonts w:ascii="Aptos" w:hAnsi="Aptos"/>
        </w:rPr>
        <w:instrText xml:space="preserve"> ADDIN ZOTERO_ITEM CSL_CITATION {"citationID":"lctyKWtg","properties":{"formattedCitation":"(Ageitgey, 2023)","plainCitation":"(Ageitgey, 2023)","noteIndex":0},"citationItems":[{"id":18133,"uris":["http://zotero.org/users/6239255/items/E7NH4ST8"],"itemData":{"id":18133,"type":"software","title":"face-recognition","URL":"https://pypi.org/project/face-recognition/","author":[{"family":"Ageitgey","given":"Adam"}],"issued":{"date-parts":[["2023"]]}}}],"schema":"https://github.com/citation-style-language/schema/raw/master/csl-citation.json"} </w:instrText>
      </w:r>
      <w:r w:rsidR="00DF18B4">
        <w:rPr>
          <w:rFonts w:ascii="Aptos" w:hAnsi="Aptos"/>
        </w:rPr>
        <w:fldChar w:fldCharType="separate"/>
      </w:r>
      <w:r w:rsidR="00DF18B4" w:rsidRPr="00DF18B4">
        <w:rPr>
          <w:rFonts w:ascii="Aptos" w:hAnsi="Aptos"/>
        </w:rPr>
        <w:t>(</w:t>
      </w:r>
      <w:proofErr w:type="spellStart"/>
      <w:r w:rsidR="00DF18B4" w:rsidRPr="00DF18B4">
        <w:rPr>
          <w:rFonts w:ascii="Aptos" w:hAnsi="Aptos"/>
        </w:rPr>
        <w:t>Ageitgey</w:t>
      </w:r>
      <w:proofErr w:type="spellEnd"/>
      <w:r w:rsidR="00DF18B4" w:rsidRPr="00DF18B4">
        <w:rPr>
          <w:rFonts w:ascii="Aptos" w:hAnsi="Aptos"/>
        </w:rPr>
        <w:t>, 2023)</w:t>
      </w:r>
      <w:r w:rsidR="00DF18B4">
        <w:rPr>
          <w:rFonts w:ascii="Aptos" w:hAnsi="Aptos"/>
        </w:rPr>
        <w:fldChar w:fldCharType="end"/>
      </w:r>
      <w:r w:rsidR="00DF18B4">
        <w:rPr>
          <w:rFonts w:ascii="Aptos" w:hAnsi="Aptos"/>
        </w:rPr>
        <w:t xml:space="preserve"> </w:t>
      </w:r>
      <w:r w:rsidR="00CF2D02">
        <w:rPr>
          <w:rFonts w:ascii="Aptos" w:hAnsi="Aptos"/>
        </w:rPr>
        <w:t>P</w:t>
      </w:r>
      <w:r w:rsidRPr="00AF6336">
        <w:rPr>
          <w:rFonts w:ascii="Aptos" w:hAnsi="Aptos"/>
        </w:rPr>
        <w:t>ython library, which aligned with manual annotations. All stimulus-related confounds were z-scored.</w:t>
      </w:r>
    </w:p>
    <w:p w14:paraId="1BB756C0" w14:textId="22DC5AD0" w:rsidR="00DE0869" w:rsidRPr="00AF6336" w:rsidRDefault="00000000" w:rsidP="00AF6336">
      <w:pPr>
        <w:spacing w:line="240" w:lineRule="auto"/>
        <w:ind w:firstLine="720"/>
        <w:jc w:val="both"/>
        <w:rPr>
          <w:rFonts w:ascii="Aptos" w:hAnsi="Aptos"/>
        </w:rPr>
      </w:pPr>
      <w:r w:rsidRPr="00AF6336">
        <w:rPr>
          <w:rFonts w:ascii="Aptos" w:hAnsi="Aptos"/>
        </w:rPr>
        <w:t xml:space="preserve">At higher-level FEAT analyses, additional mean-centered EVs were created to adjust for subject-level confounds (i.e., handedness and sex) and stimulus. Contrasts between conditions and the parametric effect of button presses within the rating run were specified using FSL's Mixed Effects FLAME 1, with cluster-wise significance thresholds set following </w:t>
      </w:r>
      <w:r w:rsidR="005D0E03" w:rsidRPr="005D0E03">
        <w:rPr>
          <w:rFonts w:ascii="Aptos" w:hAnsi="Aptos"/>
        </w:rPr>
        <w:fldChar w:fldCharType="begin"/>
      </w:r>
      <w:r w:rsidR="00E45777">
        <w:rPr>
          <w:rFonts w:ascii="Aptos" w:hAnsi="Aptos"/>
        </w:rPr>
        <w:instrText xml:space="preserve"> ADDIN ZOTERO_ITEM CSL_CITATION {"citationID":"ddv5yHTe","properties":{"formattedCitation":"(Woo et al., 2014)","plainCitation":"(Woo et al., 2014)","dontUpdate":true,"noteIndex":0},"citationItems":[{"id":18141,"uris":["http://zotero.org/users/6239255/items/YQB6FVPZ"],"itemData":{"id":18141,"type":"article-journal","abstract":"Cluster-extent based thresholding is currently the most popular method for multiple comparisons correction of statistical maps in neuroimaging studies, due to its high sensitivity to weak and diffuse signals. However, cluster-extent based thresholding provides low spatial specificity; researchers can only infer that there is signal somewhere within a significant cluster and cannot make inferences about the statistical significance of specific locations within the cluster. This poses a particular problem when one uses a liberal cluster-defining primary threshold (i.e., higher p-values), which often produces large clusters spanning multiple anatomical regions. In such cases, it is impossible to reliably infer which anatomical regions show true effects. From a survey of 814 functional magnetic resonance imaging (fMRI) studies published in 2010 and 2011, we show that the use of liberal primary thresholds (e.g., p &lt; .01) is endemic, and that the largest determinant of the primary threshold level is the default option in the software used. We illustrate the problems with liberal primary thresholds using an fMRI dataset from our laboratory (N = 33), and present simulations demonstrating the detrimental effects of liberal primary thresholds on false positives, localization, and interpretation of fMRI findings. To avoid these pitfalls, we recommend several analysis and reporting procedures, including 1) setting primary p &lt; .001 as a default lower limit; 2) using more stringent primary thresholds or voxel-wise correction methods for highly powered studies; and 3) adopting reporting practices that make the level of spatial precision transparent to readers. We also suggest alternative and supplementary analysis methods.","container-title":"NeuroImage","DOI":"10.1016/j.neuroimage.2013.12.058","ISSN":"10538119","journalAbbreviation":"NeuroImage","language":"en","license":"https://www.elsevier.com/tdm/userlicense/1.0/","page":"412-419","source":"DOI.org (Crossref)","title":"Cluster-extent based thresholding in fMRI analyses: Pitfalls and recommendations","title-short":"Cluster-extent based thresholding in fMRI analyses","volume":"91","author":[{"family":"Woo","given":"Choong-Wan"},{"family":"Krishnan","given":"Anjali"},{"family":"Wager","given":"Tor D."}],"issued":{"date-parts":[["2014",5]]}}}],"schema":"https://github.com/citation-style-language/schema/raw/master/csl-citation.json"} </w:instrText>
      </w:r>
      <w:r w:rsidR="005D0E03" w:rsidRPr="005D0E03">
        <w:rPr>
          <w:rFonts w:ascii="Aptos" w:hAnsi="Aptos"/>
        </w:rPr>
        <w:fldChar w:fldCharType="separate"/>
      </w:r>
      <w:r w:rsidR="005D0E03" w:rsidRPr="005D0E03">
        <w:rPr>
          <w:rFonts w:ascii="Aptos" w:hAnsi="Aptos"/>
        </w:rPr>
        <w:t>Woo et al. (2014)</w:t>
      </w:r>
      <w:r w:rsidR="005D0E03" w:rsidRPr="005D0E03">
        <w:rPr>
          <w:rFonts w:ascii="Aptos" w:hAnsi="Aptos"/>
        </w:rPr>
        <w:fldChar w:fldCharType="end"/>
      </w:r>
      <w:r w:rsidRPr="00AF6336">
        <w:rPr>
          <w:rFonts w:ascii="Aptos" w:hAnsi="Aptos"/>
        </w:rPr>
        <w:t>‘s recommendations (z = 3.29, p &lt; 0.001). These included contrasts between rating and not rating both within-subject (i.e., contrasting the neural activity of subject in moments when they were actively rating a stimulus and moments when they were not actively changing their ratings) and between subjects (i.e., contrasting the neural activity of subjects who watched a stimulus via expressive active engagement versus subjects who watched the same stimulus via reflective active engagement).</w:t>
      </w:r>
    </w:p>
    <w:p w14:paraId="6387B713" w14:textId="4AA8F377" w:rsidR="00DE0869" w:rsidRPr="00AF6336" w:rsidRDefault="00000000" w:rsidP="00AF6336">
      <w:pPr>
        <w:spacing w:line="240" w:lineRule="auto"/>
        <w:ind w:firstLine="720"/>
        <w:jc w:val="both"/>
        <w:rPr>
          <w:rFonts w:ascii="Aptos" w:hAnsi="Aptos"/>
        </w:rPr>
      </w:pPr>
      <w:r w:rsidRPr="00AF6336">
        <w:rPr>
          <w:rFonts w:ascii="Aptos" w:hAnsi="Aptos"/>
          <w:b/>
        </w:rPr>
        <w:t xml:space="preserve">Intersubject Correlation Analysis. </w:t>
      </w:r>
      <w:r w:rsidRPr="00AF6336">
        <w:rPr>
          <w:rFonts w:ascii="Aptos" w:hAnsi="Aptos"/>
        </w:rPr>
        <w:t xml:space="preserve">Intersubject correlations were calculated using the parcel-wise approach that </w:t>
      </w:r>
      <w:proofErr w:type="spellStart"/>
      <w:r w:rsidRPr="00AF6336">
        <w:rPr>
          <w:rFonts w:ascii="Aptos" w:hAnsi="Aptos"/>
        </w:rPr>
        <w:t>nltool’s</w:t>
      </w:r>
      <w:proofErr w:type="spellEnd"/>
      <w:r w:rsidRPr="00AF6336">
        <w:rPr>
          <w:rFonts w:ascii="Aptos" w:hAnsi="Aptos"/>
        </w:rPr>
        <w:t xml:space="preserve"> </w:t>
      </w:r>
      <w:proofErr w:type="spellStart"/>
      <w:r w:rsidRPr="00AF6336">
        <w:rPr>
          <w:rFonts w:ascii="Aptos" w:hAnsi="Aptos"/>
        </w:rPr>
        <w:t>isc</w:t>
      </w:r>
      <w:proofErr w:type="spellEnd"/>
      <w:r w:rsidRPr="00AF6336">
        <w:rPr>
          <w:rFonts w:ascii="Aptos" w:hAnsi="Aptos"/>
        </w:rPr>
        <w:t xml:space="preserve"> and </w:t>
      </w:r>
      <w:proofErr w:type="spellStart"/>
      <w:r w:rsidRPr="00AF6336">
        <w:rPr>
          <w:rFonts w:ascii="Aptos" w:hAnsi="Aptos"/>
        </w:rPr>
        <w:t>isc_group</w:t>
      </w:r>
      <w:proofErr w:type="spellEnd"/>
      <w:r w:rsidRPr="00AF6336">
        <w:rPr>
          <w:rFonts w:ascii="Aptos" w:hAnsi="Aptos"/>
        </w:rPr>
        <w:t xml:space="preserve"> functions </w:t>
      </w:r>
      <w:r w:rsidR="008926E2">
        <w:rPr>
          <w:rFonts w:ascii="Aptos" w:hAnsi="Aptos"/>
        </w:rPr>
        <w:fldChar w:fldCharType="begin"/>
      </w:r>
      <w:r w:rsidR="00E45777">
        <w:rPr>
          <w:rFonts w:ascii="Aptos" w:hAnsi="Aptos"/>
        </w:rPr>
        <w:instrText xml:space="preserve"> ADDIN ZOTERO_ITEM CSL_CITATION {"citationID":"moUZwi0q","properties":{"formattedCitation":"(Chang et al., 2018)","plainCitation":"(Chang et al., 2018)","noteIndex":0},"citationItems":[{"id":8966,"uris":["http://zotero.org/users/6239255/items/PT3M3WD5"],"itemData":{"id":8966,"type":"software","abstract":"&lt;em&gt;New Functionality&lt;/em&gt;\n\n\n\tCan now perform multi-region and/or searchlight based prediction using &lt;code&gt;Brain_Data.predict_multi&lt;/code&gt;\n\t&lt;code&gt;Brain_Data.predict&lt;/code&gt; now support multi-class classification\n\tNew interactive plotting based on &lt;code&gt;nilearn&lt;/code&gt; using &lt;code&gt;Brain_Data.iplot()&lt;/code&gt;\n\tplotting functions have been renamed to remove camel case (e.g. &lt;code&gt;plotBrain&lt;/code&gt; -&amp;gt; &lt;code&gt;plot_brain&lt;/code&gt;)\n\t&lt;code&gt;Brain_Data.plot&lt;/code&gt; now integrates old plotting functions in method call using argument &lt;code&gt;view&lt;/code&gt;. Still defaults to axial slices but can optionally display, &lt;code&gt;glass&lt;/code&gt;, &lt;code&gt;mni&lt;/code&gt; (for ortho slices) or &lt;code&gt;both&lt;/code&gt;\n\tnew &lt;code&gt;distance_correlation&lt;/code&gt;, &lt;code&gt;procrustes_distance&lt;/code&gt;, &lt;code&gt;jackknife_permutation&lt;/code&gt; functions in &lt;code&gt;nltools.stats&lt;/code&gt;\n\t&lt;code&gt;expand_mask&lt;/code&gt;, &lt;code&gt;collapse_mask&lt;/code&gt;, &lt;code&gt;create_sphere&lt;/code&gt; can now take custom masks\n\t&lt;code&gt;Brain_Data.standarize&lt;/code&gt; gains new axis argument\n\n\n&lt;em&gt;Bug Fixes&lt;/em&gt;\n\n\n\tFixed issue in boolean indexing with ROC forced choice computation\n\tFixed edge case bug in &lt;code&gt;fdr&lt;/code&gt;\n\t&lt;code&gt;holm_bonf&lt;/code&gt; behaves like &lt;code&gt;fdr&lt;/code&gt; now and fixes incorrect pvalue bug\n\t&lt;code&gt;check_numpy_square_matrix&lt;/code&gt; validates properly now\n\tfixed issue in failed arma regression if &lt;code&gt;statsmodels&lt;/code&gt; was not installed\n\tfixed issue in failed interactive plotting if &lt;code&gt;ipywidgets&lt;/code&gt; was not installed","license":"Open Access","note":"DOI: 10.5281/ZENODO.2229813","publisher":"Zenodo","source":"DOI.org (Datacite)","title":"cosanlab/nltools: 0.3.11","title-short":"cosanlab/nltools","URL":"https://zenodo.org/record/2229813","author":[{"family":"Chang","given":"Luke"},{"family":"Eshin Jolly","given":""},{"family":"Cheong","given":"Jin Hyun"},{"family":"Burnashev","given":"Anton"},{"family":"Chen","given":"Andy"}],"accessed":{"date-parts":[["2022",12,6]]},"issued":{"date-parts":[["2018",12,12]]}}}],"schema":"https://github.com/citation-style-language/schema/raw/master/csl-citation.json"} </w:instrText>
      </w:r>
      <w:r w:rsidR="008926E2">
        <w:rPr>
          <w:rFonts w:ascii="Aptos" w:hAnsi="Aptos"/>
        </w:rPr>
        <w:fldChar w:fldCharType="separate"/>
      </w:r>
      <w:r w:rsidR="008926E2" w:rsidRPr="008926E2">
        <w:rPr>
          <w:rFonts w:ascii="Aptos" w:hAnsi="Aptos"/>
        </w:rPr>
        <w:t>(Chang et al., 2018)</w:t>
      </w:r>
      <w:r w:rsidR="008926E2">
        <w:rPr>
          <w:rFonts w:ascii="Aptos" w:hAnsi="Aptos"/>
        </w:rPr>
        <w:fldChar w:fldCharType="end"/>
      </w:r>
      <w:r w:rsidRPr="00AF6336">
        <w:rPr>
          <w:rFonts w:ascii="Aptos" w:hAnsi="Aptos"/>
        </w:rPr>
        <w:t xml:space="preserve"> employ</w:t>
      </w:r>
      <w:r w:rsidR="00CF2D02">
        <w:rPr>
          <w:rFonts w:ascii="Aptos" w:hAnsi="Aptos"/>
        </w:rPr>
        <w:t>ed</w:t>
      </w:r>
      <w:r w:rsidRPr="00AF6336">
        <w:rPr>
          <w:rFonts w:ascii="Aptos" w:hAnsi="Aptos"/>
        </w:rPr>
        <w:t xml:space="preserve"> in Python. These functions correlate the time series of each ROI's activity within each participant with the average time series of that same ROI across all other participants, or all other participants within their group in the case of </w:t>
      </w:r>
      <w:proofErr w:type="spellStart"/>
      <w:r w:rsidRPr="00AF6336">
        <w:rPr>
          <w:rFonts w:ascii="Aptos" w:hAnsi="Aptos"/>
        </w:rPr>
        <w:t>isc_group</w:t>
      </w:r>
      <w:proofErr w:type="spellEnd"/>
      <w:r w:rsidRPr="00AF6336">
        <w:rPr>
          <w:rFonts w:ascii="Aptos" w:hAnsi="Aptos"/>
        </w:rPr>
        <w:t xml:space="preserve">. This yields a coefficient (the median correlative value, as recommended by </w:t>
      </w:r>
      <w:r w:rsidR="008F518E" w:rsidRPr="008F518E">
        <w:rPr>
          <w:rFonts w:ascii="Aptos" w:hAnsi="Aptos"/>
        </w:rPr>
        <w:fldChar w:fldCharType="begin"/>
      </w:r>
      <w:r w:rsidR="00E45777">
        <w:rPr>
          <w:rFonts w:ascii="Aptos" w:hAnsi="Aptos"/>
        </w:rPr>
        <w:instrText xml:space="preserve"> ADDIN ZOTERO_ITEM CSL_CITATION {"citationID":"yxwCHl0A","properties":{"formattedCitation":"(G. Chen et al., 2016)","plainCitation":"(G. Chen et al., 2016)","dontUpdate":true,"noteIndex":0},"citationItems":[{"id":18126,"uris":["http://zotero.org/users/6239255/items/PAWZUE8S"],"itemData":{"id":18126,"type":"article-journal","abstract":"FMRI data acquisition under naturalistic and continuous stimuli (e.g., watching a video or listening to music) has become popular recently due to the fact that it entails less manipulation and more realistic/complex contexts involved in the task, compared to the conventional task-based experimental designs. The synchronization or response similarities among subjects are typically measured through inter-subject correlation (ISC) between any pair of subjects. At the group level, summarizing the collection of ISC values is complicated by their intercorrelations, which necessarily lead to the violation of independence assumed in typical parametric approaches such as Student's t-test. Nonparametric methods, such as bootstrapping and permutation testing, have previously been adopted for testing purposes by resampling the time series of each subject, but the quantitative validity of these speciﬁc approaches in terms of controllability of false positive rate (FPR) has never been explored before. Here we survey the methods of ISC group analysis that have been employed in the literature, and discuss the issues involved in those methods. We then propose less computationally intensive nonparametric methods that can be performed at the group level (for both one- and two-sample analyses), as compared to the popular method of circularly shifting the EPI time series at the individual level. As part of the new approaches, subject-wise (SW) resampling is adopted instead of element-wise (EW) resampling, so that exchangeability and independence assumptions are satisﬁed, and the patterned correlation structure among the ISC values can be more accurately captured. We examine the FPR controllability and power achievement of all the methods through simulations, as well as their performance when applied to a real experimental dataset.","container-title":"NeuroImage","DOI":"10.1016/j.neuroimage.2016.05.023","ISSN":"10538119","journalAbbreviation":"NeuroImage","language":"en","page":"248-259","source":"DOI.org (Crossref)","title":"Untangling the relatedness among correlations, part I: Nonparametric approaches to inter-subject correlation analysis at the group level","title-short":"Untangling the relatedness among correlations, part I","volume":"142","author":[{"family":"Chen","given":"Gang"},{"family":"Shin","given":"Yong-Wook"},{"family":"Taylor","given":"Paul A."},{"family":"Glen","given":"Daniel R."},{"family":"Reynolds","given":"Richard C."},{"family":"Israel","given":"Robert B."},{"family":"Cox","given":"Robert W."}],"issued":{"date-parts":[["2016",11]]}}}],"schema":"https://github.com/citation-style-language/schema/raw/master/csl-citation.json"} </w:instrText>
      </w:r>
      <w:r w:rsidR="008F518E" w:rsidRPr="008F518E">
        <w:rPr>
          <w:rFonts w:ascii="Aptos" w:hAnsi="Aptos"/>
        </w:rPr>
        <w:fldChar w:fldCharType="separate"/>
      </w:r>
      <w:r w:rsidR="008F518E" w:rsidRPr="008F518E">
        <w:rPr>
          <w:rFonts w:ascii="Aptos" w:hAnsi="Aptos"/>
        </w:rPr>
        <w:t>G. Chen et al., 2016</w:t>
      </w:r>
      <w:r w:rsidR="008F518E" w:rsidRPr="008F518E">
        <w:rPr>
          <w:rFonts w:ascii="Aptos" w:hAnsi="Aptos"/>
        </w:rPr>
        <w:fldChar w:fldCharType="end"/>
      </w:r>
      <w:r w:rsidRPr="008F518E">
        <w:rPr>
          <w:rFonts w:ascii="Aptos" w:hAnsi="Aptos"/>
        </w:rPr>
        <w:t>) r</w:t>
      </w:r>
      <w:r w:rsidRPr="00AF6336">
        <w:rPr>
          <w:rFonts w:ascii="Aptos" w:hAnsi="Aptos"/>
        </w:rPr>
        <w:t xml:space="preserve">epresenting how similar neural activity patterns are in that ROI among that sample. To assess the significance of differences in neural synchrony between groups (i.e., raters and non-raters) within each run, we used subject-wise bootstrapping which creates a new pairwise similarity matrix with randomly selected subjects for each group to generate a null distribution. Statistical significance is computed as the proportion of observations from the null distribution which are greater than the absolute value of the observed ISC difference relative to the total number of bootstrap samples (n = 10000), following the percentile method outlined by 1991_Hall. This method is a more conservative test of statistical significance than permutation testing </w:t>
      </w:r>
      <w:r w:rsidR="008F518E" w:rsidRPr="008F518E">
        <w:rPr>
          <w:rFonts w:ascii="Aptos" w:hAnsi="Aptos"/>
        </w:rPr>
        <w:fldChar w:fldCharType="begin"/>
      </w:r>
      <w:r w:rsidR="00E45777">
        <w:rPr>
          <w:rFonts w:ascii="Aptos" w:hAnsi="Aptos"/>
        </w:rPr>
        <w:instrText xml:space="preserve"> ADDIN ZOTERO_ITEM CSL_CITATION {"citationID":"ZW7de3RI","properties":{"formattedCitation":"(G. Chen et al., 2016)","plainCitation":"(G. Chen et al., 2016)","noteIndex":0},"citationItems":[{"id":18126,"uris":["http://zotero.org/users/6239255/items/PAWZUE8S"],"itemData":{"id":18126,"type":"article-journal","abstract":"FMRI data acquisition under naturalistic and continuous stimuli (e.g., watching a video or listening to music) has become popular recently due to the fact that it entails less manipulation and more realistic/complex contexts involved in the task, compared to the conventional task-based experimental designs. The synchronization or response similarities among subjects are typically measured through inter-subject correlation (ISC) between any pair of subjects. At the group level, summarizing the collection of ISC values is complicated by their intercorrelations, which necessarily lead to the violation of independence assumed in typical parametric approaches such as Student's t-test. Nonparametric methods, such as bootstrapping and permutation testing, have previously been adopted for testing purposes by resampling the time series of each subject, but the quantitative validity of these speciﬁc approaches in terms of controllability of false positive rate (FPR) has never been explored before. Here we survey the methods of ISC group analysis that have been employed in the literature, and discuss the issues involved in those methods. We then propose less computationally intensive nonparametric methods that can be performed at the group level (for both one- and two-sample analyses), as compared to the popular method of circularly shifting the EPI time series at the individual level. As part of the new approaches, subject-wise (SW) resampling is adopted instead of element-wise (EW) resampling, so that exchangeability and independence assumptions are satisﬁed, and the patterned correlation structure among the ISC values can be more accurately captured. We examine the FPR controllability and power achievement of all the methods through simulations, as well as their performance when applied to a real experimental dataset.","container-title":"NeuroImage","DOI":"10.1016/j.neuroimage.2016.05.023","ISSN":"10538119","journalAbbreviation":"NeuroImage","language":"en","page":"248-259","source":"DOI.org (Crossref)","title":"Untangling the relatedness among correlations, part I: Nonparametric approaches to inter-subject correlation analysis at the group level","title-short":"Untangling the relatedness among correlations, part I","volume":"142","author":[{"family":"Chen","given":"Gang"},{"family":"Shin","given":"Yong-Wook"},{"family":"Taylor","given":"Paul A."},{"family":"Glen","given":"Daniel R."},{"family":"Reynolds","given":"Richard C."},{"family":"Israel","given":"Robert B."},{"family":"Cox","given":"Robert W."}],"issued":{"date-parts":[["2016",11]]}}}],"schema":"https://github.com/citation-style-language/schema/raw/master/csl-citation.json"} </w:instrText>
      </w:r>
      <w:r w:rsidR="008F518E" w:rsidRPr="008F518E">
        <w:rPr>
          <w:rFonts w:ascii="Aptos" w:hAnsi="Aptos"/>
        </w:rPr>
        <w:fldChar w:fldCharType="separate"/>
      </w:r>
      <w:r w:rsidR="008F518E" w:rsidRPr="008F518E">
        <w:rPr>
          <w:rFonts w:ascii="Aptos" w:hAnsi="Aptos"/>
        </w:rPr>
        <w:t>(G. Chen et al., 2016)</w:t>
      </w:r>
      <w:r w:rsidR="008F518E" w:rsidRPr="008F518E">
        <w:rPr>
          <w:rFonts w:ascii="Aptos" w:hAnsi="Aptos"/>
        </w:rPr>
        <w:fldChar w:fldCharType="end"/>
      </w:r>
      <w:r w:rsidRPr="00AF6336">
        <w:rPr>
          <w:rFonts w:ascii="Aptos" w:hAnsi="Aptos"/>
        </w:rPr>
        <w:t xml:space="preserve">. To combine p-values from multiple tests (i.e., across runs), we used Fisher's method, which </w:t>
      </w:r>
      <w:proofErr w:type="gramStart"/>
      <w:r w:rsidRPr="00AF6336">
        <w:rPr>
          <w:rFonts w:ascii="Aptos" w:hAnsi="Aptos"/>
        </w:rPr>
        <w:t>sums</w:t>
      </w:r>
      <w:proofErr w:type="gramEnd"/>
      <w:r w:rsidRPr="00AF6336">
        <w:rPr>
          <w:rFonts w:ascii="Aptos" w:hAnsi="Aptos"/>
        </w:rPr>
        <w:t xml:space="preserve"> the logarithms of the individual p-values and compares the result to a chi-squared distribution to determine overall significance. Adjustments for multiple comparisons were then made using the </w:t>
      </w:r>
      <w:proofErr w:type="spellStart"/>
      <w:r w:rsidRPr="00AF6336">
        <w:rPr>
          <w:rFonts w:ascii="Aptos" w:hAnsi="Aptos"/>
        </w:rPr>
        <w:t>Bejamini</w:t>
      </w:r>
      <w:proofErr w:type="spellEnd"/>
      <w:r w:rsidRPr="00AF6336">
        <w:rPr>
          <w:rFonts w:ascii="Aptos" w:hAnsi="Aptos"/>
        </w:rPr>
        <w:t xml:space="preserve">-Hochberg procedure to maintain the false discovery rate below 0.001. </w:t>
      </w:r>
    </w:p>
    <w:p w14:paraId="68873E00" w14:textId="5716C5C4" w:rsidR="00DE0869" w:rsidRPr="00AF6336" w:rsidRDefault="00000000" w:rsidP="00AF6336">
      <w:pPr>
        <w:spacing w:line="240" w:lineRule="auto"/>
        <w:ind w:firstLine="720"/>
        <w:jc w:val="both"/>
        <w:rPr>
          <w:rFonts w:ascii="Aptos" w:hAnsi="Aptos"/>
        </w:rPr>
      </w:pPr>
      <w:r w:rsidRPr="0034534F">
        <w:rPr>
          <w:rFonts w:ascii="Aptos" w:hAnsi="Aptos"/>
          <w:b/>
          <w:bCs/>
        </w:rPr>
        <w:t>Activation Labeling.</w:t>
      </w:r>
      <w:r w:rsidRPr="00AF6336">
        <w:rPr>
          <w:rFonts w:ascii="Aptos" w:hAnsi="Aptos"/>
        </w:rPr>
        <w:t xml:space="preserve"> After completing analyses, </w:t>
      </w:r>
      <w:proofErr w:type="spellStart"/>
      <w:r w:rsidRPr="00AF6336">
        <w:rPr>
          <w:rFonts w:ascii="Aptos" w:hAnsi="Aptos"/>
        </w:rPr>
        <w:t>thresholded</w:t>
      </w:r>
      <w:proofErr w:type="spellEnd"/>
      <w:r w:rsidRPr="00AF6336">
        <w:rPr>
          <w:rFonts w:ascii="Aptos" w:hAnsi="Aptos"/>
        </w:rPr>
        <w:t xml:space="preserve"> z-statistic maps and r-statistic maps were annotated using </w:t>
      </w:r>
      <w:r w:rsidR="0034534F" w:rsidRPr="00AF6336">
        <w:rPr>
          <w:rFonts w:ascii="Aptos" w:hAnsi="Aptos"/>
        </w:rPr>
        <w:t>the automated</w:t>
      </w:r>
      <w:r w:rsidRPr="00AF6336">
        <w:rPr>
          <w:rFonts w:ascii="Aptos" w:hAnsi="Aptos"/>
        </w:rPr>
        <w:t xml:space="preserve"> anatomical atlas (AAL) </w:t>
      </w:r>
      <w:r w:rsidR="008F518E">
        <w:rPr>
          <w:rFonts w:ascii="Aptos" w:hAnsi="Aptos"/>
        </w:rPr>
        <w:fldChar w:fldCharType="begin"/>
      </w:r>
      <w:r w:rsidR="00E45777">
        <w:rPr>
          <w:rFonts w:ascii="Aptos" w:hAnsi="Aptos"/>
        </w:rPr>
        <w:instrText xml:space="preserve"> ADDIN ZOTERO_ITEM CSL_CITATION {"citationID":"2CCke1Q0","properties":{"formattedCitation":"(Tzourio-Mazoyer et al., 2002)","plainCitation":"(Tzourio-Mazoyer et al., 2002)","noteIndex":0},"citationItems":[{"id":18124,"uris":["http://zotero.org/users/6239255/items/WLZH65VZ"],"itemData":{"id":18124,"type":"article-journal","abstract":"An anatomical parcellation of the spatially normalized single-subject high-resolution T1 volume provided by the Montreal Neurological Institute (MNI)  (D. L. Collins et al., 1998, Trans. Med. Imag. 17, 463-468) was performed. The  MNI single-subject main sulci were first delineated and further used as landmarks  for the 3D definition of 45 anatomical volumes of interest (AVOI) in each  hemisphere. This procedure was performed using a dedicated software which allowed  a 3D following of the sulci course on the edited brain. Regions of interest were  then drawn manually with the same software every 2 mm on the axial slices of the  high-resolution MNI single subject. The 90 AVOI were reconstructed and assigned a  label. Using this parcellation method, three procedures to perform the automated  anatomical labeling of functional studies are proposed: (1) labeling of an  extremum defined by a set of coordinates, (2) percentage of voxels belonging to  each of the AVOI intersected by a sphere centered by a set of coordinates, and  (3) percentage of voxels belonging to each of the AVOI intersected by an  activated cluster. An interface with the Statistical Parametric Mapping package  (SPM, J. Ashburner and K. J. Friston, 1999, Hum. Brain Mapp. 7, 254-266) is  provided as a freeware to researchers of the neuroimaging community. We believe  that this tool is an improvement for the macroscopical labeling of activated area  compared to labeling assessed using the Talairach atlas brain in which  deformations are well known. However, this tool does not alleviate the need for  more sophisticated labeling strategies based on anatomical or cytoarchitectonic  probabilistic maps.","container-title":"NeuroImage","DOI":"10.1006/nimg.2001.0978","ISSN":"1053-8119","issue":"1","journalAbbreviation":"Neuroimage","language":"eng","note":"publisher-place: United States\nPMID: 11771995","page":"273-289","title":"Automated anatomical labeling of activations in SPM using a macroscopic anatomical parcellation of the MNI MRI single-subject brain.","volume":"15","author":[{"family":"Tzourio-Mazoyer","given":"N."},{"family":"Landeau","given":"B."},{"family":"Papathanassiou","given":"D."},{"family":"Crivello","given":"F."},{"family":"Etard","given":"O."},{"family":"Delcroix","given":"N."},{"family":"Mazoyer","given":"B."},{"family":"Joliot","given":"M."}],"issued":{"date-parts":[["2002",1]]}}}],"schema":"https://github.com/citation-style-language/schema/raw/master/csl-citation.json"} </w:instrText>
      </w:r>
      <w:r w:rsidR="008F518E">
        <w:rPr>
          <w:rFonts w:ascii="Aptos" w:hAnsi="Aptos"/>
        </w:rPr>
        <w:fldChar w:fldCharType="separate"/>
      </w:r>
      <w:r w:rsidR="008F518E" w:rsidRPr="008F518E">
        <w:rPr>
          <w:rFonts w:ascii="Aptos" w:hAnsi="Aptos"/>
        </w:rPr>
        <w:t>(</w:t>
      </w:r>
      <w:proofErr w:type="spellStart"/>
      <w:r w:rsidR="008F518E" w:rsidRPr="008F518E">
        <w:rPr>
          <w:rFonts w:ascii="Aptos" w:hAnsi="Aptos"/>
        </w:rPr>
        <w:t>Tzourio-Mazoyer</w:t>
      </w:r>
      <w:proofErr w:type="spellEnd"/>
      <w:r w:rsidR="008F518E" w:rsidRPr="008F518E">
        <w:rPr>
          <w:rFonts w:ascii="Aptos" w:hAnsi="Aptos"/>
        </w:rPr>
        <w:t xml:space="preserve"> et al., 2002)</w:t>
      </w:r>
      <w:r w:rsidR="008F518E">
        <w:rPr>
          <w:rFonts w:ascii="Aptos" w:hAnsi="Aptos"/>
        </w:rPr>
        <w:fldChar w:fldCharType="end"/>
      </w:r>
      <w:r w:rsidRPr="00AF6336">
        <w:rPr>
          <w:rFonts w:ascii="Aptos" w:hAnsi="Aptos"/>
        </w:rPr>
        <w:t xml:space="preserve">, which provided probabilistically determined anatomical labels for each significant cluster. These labels were supplemented with the Schaefer-Kong atlas </w:t>
      </w:r>
      <w:r w:rsidR="008926E2">
        <w:rPr>
          <w:rFonts w:ascii="Aptos" w:hAnsi="Aptos"/>
        </w:rPr>
        <w:fldChar w:fldCharType="begin"/>
      </w:r>
      <w:r w:rsidR="00E45777">
        <w:rPr>
          <w:rFonts w:ascii="Aptos" w:hAnsi="Aptos"/>
        </w:rPr>
        <w:instrText xml:space="preserve"> ADDIN ZOTERO_ITEM CSL_CITATION {"citationID":"YTh662ZL","properties":{"formattedCitation":"(Kong et al., 2021; Schaefer et al., 2018)","plainCitation":"(Kong et al., 2021; Schaefer et al., 2018)","noteIndex":0},"citationItems":[{"id":9073,"uris":["http://zotero.org/users/6239255/items/FZC43B73"],"itemData":{"id":9073,"type":"article-journal","abstract":"Abstract\n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Thomas"}],"issued":{"date-parts":[["2021",8,26]]}}},{"id":8965,"uris":["http://zotero.org/users/6239255/items/TJZVPB56"],"itemData":{"id":8965,"type":"article-journal","container-title":"Cerebral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008926E2">
        <w:rPr>
          <w:rFonts w:ascii="Aptos" w:hAnsi="Aptos"/>
        </w:rPr>
        <w:fldChar w:fldCharType="separate"/>
      </w:r>
      <w:r w:rsidR="008F518E" w:rsidRPr="008F518E">
        <w:rPr>
          <w:rFonts w:ascii="Aptos" w:hAnsi="Aptos"/>
        </w:rPr>
        <w:t>(Kong et al., 2021; Schaefer et al., 2018)</w:t>
      </w:r>
      <w:r w:rsidR="008926E2">
        <w:rPr>
          <w:rFonts w:ascii="Aptos" w:hAnsi="Aptos"/>
        </w:rPr>
        <w:fldChar w:fldCharType="end"/>
      </w:r>
      <w:r w:rsidRPr="00AF6336">
        <w:rPr>
          <w:rFonts w:ascii="Aptos" w:hAnsi="Aptos"/>
        </w:rPr>
        <w:t>, which consists of 400 functionally-defined cortical parcellations and denotes which of 17 network</w:t>
      </w:r>
      <w:r w:rsidR="008926E2">
        <w:rPr>
          <w:rFonts w:ascii="Aptos" w:hAnsi="Aptos"/>
        </w:rPr>
        <w:t xml:space="preserve">s </w:t>
      </w:r>
      <w:r w:rsidR="008926E2">
        <w:rPr>
          <w:rFonts w:ascii="Aptos" w:hAnsi="Aptos"/>
        </w:rPr>
        <w:fldChar w:fldCharType="begin"/>
      </w:r>
      <w:r w:rsidR="00E45777">
        <w:rPr>
          <w:rFonts w:ascii="Aptos" w:hAnsi="Aptos"/>
        </w:rPr>
        <w:instrText xml:space="preserve"> ADDIN ZOTERO_ITEM CSL_CITATION {"citationID":"vjewxyxU","properties":{"formattedCitation":"(Yeo et al., 2011)","plainCitation":"(Yeo et al., 2011)","noteIndex":0},"citationItems":[{"id":18122,"uris":["http://zotero.org/users/6239255/items/QF8M7898"],"itemData":{"id":18122,"type":"article-journal","abstract":"Information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 1522-1598","issue":"3","journalAbbreviation":"Journal of Neurophysiology","language":"en","page":"1125-1165","source":"DOI.org (Crossref)","title":"The organization of the human cerebral cortex estimated by intrinsic functional connectivity","volume":"106","author":[{"family":"Yeo","given":"B. T. Thomas"},{"family":"Krienen","given":"Fenna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L."}],"issued":{"date-parts":[["2011",9]]}}}],"schema":"https://github.com/citation-style-language/schema/raw/master/csl-citation.json"} </w:instrText>
      </w:r>
      <w:r w:rsidR="008926E2">
        <w:rPr>
          <w:rFonts w:ascii="Aptos" w:hAnsi="Aptos"/>
        </w:rPr>
        <w:fldChar w:fldCharType="separate"/>
      </w:r>
      <w:r w:rsidR="008F518E" w:rsidRPr="008F518E">
        <w:rPr>
          <w:rFonts w:ascii="Aptos" w:hAnsi="Aptos"/>
        </w:rPr>
        <w:t>(Yeo et al., 2011)</w:t>
      </w:r>
      <w:r w:rsidR="008926E2">
        <w:rPr>
          <w:rFonts w:ascii="Aptos" w:hAnsi="Aptos"/>
        </w:rPr>
        <w:fldChar w:fldCharType="end"/>
      </w:r>
      <w:r w:rsidR="008926E2">
        <w:rPr>
          <w:rFonts w:ascii="Aptos" w:hAnsi="Aptos"/>
        </w:rPr>
        <w:t xml:space="preserve"> </w:t>
      </w:r>
      <w:r w:rsidRPr="00AF6336">
        <w:rPr>
          <w:rFonts w:ascii="Aptos" w:hAnsi="Aptos"/>
        </w:rPr>
        <w:t xml:space="preserve">each region predominantly participates within. Identifying the networks associated </w:t>
      </w:r>
      <w:r w:rsidRPr="00AF6336">
        <w:rPr>
          <w:rFonts w:ascii="Aptos" w:hAnsi="Aptos"/>
        </w:rPr>
        <w:lastRenderedPageBreak/>
        <w:t xml:space="preserve">with activated neural regions during expressive and reflective engagement enhances our understanding of the specific cognitive and emotional processes involved, links brain activity to behaviors, and improves the ecological validity and applicability of our findings. When labeling was ambiguous or unavailable, the anatomical label in question was entered as a term in </w:t>
      </w:r>
      <w:r w:rsidR="00167DA6">
        <w:rPr>
          <w:rFonts w:ascii="Aptos" w:hAnsi="Aptos"/>
        </w:rPr>
        <w:t>N</w:t>
      </w:r>
      <w:r w:rsidRPr="00AF6336">
        <w:rPr>
          <w:rFonts w:ascii="Aptos" w:hAnsi="Aptos"/>
        </w:rPr>
        <w:t xml:space="preserve">eurosynth and the activation peak of the meta-analysis compared to the activation peak of the cluster in question. Additionally, certain specialized anatomical regions which are widely recognized within the neuroscience </w:t>
      </w:r>
      <w:r w:rsidR="00CF2D02" w:rsidRPr="00AF6336">
        <w:rPr>
          <w:rFonts w:ascii="Aptos" w:hAnsi="Aptos"/>
        </w:rPr>
        <w:t>community,</w:t>
      </w:r>
      <w:r w:rsidRPr="00AF6336">
        <w:rPr>
          <w:rFonts w:ascii="Aptos" w:hAnsi="Aptos"/>
        </w:rPr>
        <w:t xml:space="preserve"> but which are not used in either of the atlases (e.g., temporoparietal junction) were confirmed using this technique. </w:t>
      </w:r>
    </w:p>
    <w:p w14:paraId="276267A2" w14:textId="625BAAA9" w:rsidR="00DE0869" w:rsidRPr="00AF6336" w:rsidRDefault="00000000" w:rsidP="00FE3980">
      <w:pPr>
        <w:spacing w:line="240" w:lineRule="auto"/>
        <w:ind w:firstLine="720"/>
        <w:jc w:val="both"/>
        <w:rPr>
          <w:rFonts w:ascii="Aptos" w:hAnsi="Aptos"/>
        </w:rPr>
      </w:pPr>
      <w:r w:rsidRPr="00AF6336">
        <w:rPr>
          <w:rFonts w:ascii="Aptos" w:hAnsi="Aptos"/>
          <w:b/>
        </w:rPr>
        <w:t xml:space="preserve">Open Access Statement. </w:t>
      </w:r>
      <w:r w:rsidRPr="00AF6336">
        <w:rPr>
          <w:rFonts w:ascii="Aptos" w:hAnsi="Aptos"/>
        </w:rPr>
        <w:t xml:space="preserve">A detailed outline and scripts associated with pre-processing, analyses, and visualizations are publicly available at https://github.com/wj-mitchell/Expressive_V_Reflective. </w:t>
      </w:r>
    </w:p>
    <w:p w14:paraId="5ACBD264" w14:textId="77777777" w:rsidR="00FE3980" w:rsidRDefault="00FE3980">
      <w:pPr>
        <w:rPr>
          <w:rFonts w:ascii="Aptos" w:hAnsi="Aptos"/>
          <w:b/>
          <w:bCs/>
        </w:rPr>
      </w:pPr>
      <w:r>
        <w:rPr>
          <w:rFonts w:ascii="Aptos" w:hAnsi="Aptos"/>
          <w:b/>
          <w:bCs/>
        </w:rPr>
        <w:br w:type="page"/>
      </w:r>
    </w:p>
    <w:p w14:paraId="052E7F55" w14:textId="4F7F1EC2" w:rsidR="00DE0869" w:rsidRPr="00AF6336" w:rsidRDefault="00000000" w:rsidP="00FE3980">
      <w:pPr>
        <w:pStyle w:val="Heading1"/>
        <w:spacing w:before="0" w:after="0" w:line="240" w:lineRule="auto"/>
        <w:jc w:val="both"/>
        <w:rPr>
          <w:rFonts w:ascii="Aptos" w:hAnsi="Aptos"/>
          <w:b/>
          <w:bCs/>
          <w:sz w:val="22"/>
          <w:szCs w:val="22"/>
        </w:rPr>
      </w:pPr>
      <w:r w:rsidRPr="00AF6336">
        <w:rPr>
          <w:rFonts w:ascii="Aptos" w:hAnsi="Aptos"/>
          <w:b/>
          <w:bCs/>
          <w:sz w:val="22"/>
          <w:szCs w:val="22"/>
        </w:rPr>
        <w:lastRenderedPageBreak/>
        <w:t>Results</w:t>
      </w:r>
    </w:p>
    <w:p w14:paraId="63D78C4F" w14:textId="42C0C1E9" w:rsidR="00DE0869" w:rsidRPr="00AF6336" w:rsidRDefault="00000000" w:rsidP="00FE3980">
      <w:pPr>
        <w:spacing w:line="240" w:lineRule="auto"/>
        <w:ind w:firstLine="720"/>
        <w:jc w:val="both"/>
        <w:rPr>
          <w:rFonts w:ascii="Aptos" w:hAnsi="Aptos"/>
        </w:rPr>
      </w:pPr>
      <w:bookmarkStart w:id="6" w:name="_l89pprm7u1jz" w:colFirst="0" w:colLast="0"/>
      <w:bookmarkEnd w:id="6"/>
      <w:r w:rsidRPr="00AF6336">
        <w:rPr>
          <w:rFonts w:ascii="Aptos" w:hAnsi="Aptos"/>
          <w:b/>
          <w:bCs/>
        </w:rPr>
        <w:t>Rating behavior did not differ between conditions.</w:t>
      </w:r>
      <w:r w:rsidRPr="00AF6336">
        <w:rPr>
          <w:rFonts w:ascii="Aptos" w:hAnsi="Aptos"/>
        </w:rPr>
        <w:t xml:space="preserve"> Substantively different explicit rating behaviors between runs could indicate substantively different underlying cognitive phenomena </w:t>
      </w:r>
      <w:r w:rsidR="00FE3980">
        <w:rPr>
          <w:rFonts w:ascii="Aptos" w:hAnsi="Aptos"/>
        </w:rPr>
        <w:t>which could make combining data across runs misleading</w:t>
      </w:r>
      <w:r w:rsidRPr="00AF6336">
        <w:rPr>
          <w:rFonts w:ascii="Aptos" w:hAnsi="Aptos"/>
        </w:rPr>
        <w:t>. However,</w:t>
      </w:r>
      <w:r w:rsidR="00FE3980">
        <w:rPr>
          <w:rFonts w:ascii="Aptos" w:hAnsi="Aptos"/>
        </w:rPr>
        <w:t xml:space="preserve"> </w:t>
      </w:r>
      <w:proofErr w:type="gramStart"/>
      <w:r w:rsidR="00FE3980">
        <w:rPr>
          <w:rFonts w:ascii="Aptos" w:hAnsi="Aptos"/>
        </w:rPr>
        <w:t>a Welch’s</w:t>
      </w:r>
      <w:proofErr w:type="gramEnd"/>
      <w:r w:rsidR="00FE3980">
        <w:rPr>
          <w:rFonts w:ascii="Aptos" w:hAnsi="Aptos"/>
        </w:rPr>
        <w:t xml:space="preserve"> t-test found</w:t>
      </w:r>
      <w:r w:rsidRPr="00AF6336">
        <w:rPr>
          <w:rFonts w:ascii="Aptos" w:hAnsi="Aptos"/>
        </w:rPr>
        <w:t xml:space="preserve"> no significant differences between run 1 (mean Run 1 = 22.6 ± 22.7 button presses) and run 2 (mean Run 2 = 25.9 ± 27.6 button presses) regarding the average volume of buttons presses per subject (95% CI = (-21.</w:t>
      </w:r>
      <w:proofErr w:type="gramStart"/>
      <w:r w:rsidRPr="00AF6336">
        <w:rPr>
          <w:rFonts w:ascii="Aptos" w:hAnsi="Aptos"/>
        </w:rPr>
        <w:t>3 ,</w:t>
      </w:r>
      <w:proofErr w:type="gramEnd"/>
      <w:r w:rsidRPr="00AF6336">
        <w:rPr>
          <w:rFonts w:ascii="Aptos" w:hAnsi="Aptos"/>
        </w:rPr>
        <w:t xml:space="preserve"> 14.6), t(27) = -0.4, p = 0.7). On a questionnaire which followed the primary task, all subjects indicated that they felt that they fully understood the task instructions. Only a single subject endorsed having difficulty using the button device, but the cited issue occurred during a task unrelated to the current analysis. </w:t>
      </w:r>
    </w:p>
    <w:p w14:paraId="5F2EA7E3" w14:textId="589D6717" w:rsidR="00DE0869" w:rsidRPr="00AF6336" w:rsidRDefault="001D1567" w:rsidP="00FE3980">
      <w:pPr>
        <w:spacing w:line="240" w:lineRule="auto"/>
        <w:ind w:firstLine="720"/>
        <w:jc w:val="both"/>
        <w:rPr>
          <w:rFonts w:ascii="Aptos" w:hAnsi="Aptos"/>
        </w:rPr>
      </w:pPr>
      <w:r>
        <w:rPr>
          <w:noProof/>
        </w:rPr>
        <w:drawing>
          <wp:anchor distT="0" distB="0" distL="114300" distR="114300" simplePos="0" relativeHeight="251657215" behindDoc="0" locked="0" layoutInCell="1" allowOverlap="1" wp14:anchorId="4FDC3904" wp14:editId="536B2B85">
            <wp:simplePos x="0" y="0"/>
            <wp:positionH relativeFrom="margin">
              <wp:align>right</wp:align>
            </wp:positionH>
            <wp:positionV relativeFrom="paragraph">
              <wp:posOffset>1749749</wp:posOffset>
            </wp:positionV>
            <wp:extent cx="5943600" cy="3731895"/>
            <wp:effectExtent l="0" t="0" r="0" b="0"/>
            <wp:wrapTopAndBottom/>
            <wp:docPr id="863467343" name="Picture 1" descr="A group of brain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67343" name="Picture 1" descr="A group of brain images&#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731895"/>
                    </a:xfrm>
                    <a:prstGeom prst="rect">
                      <a:avLst/>
                    </a:prstGeom>
                    <a:noFill/>
                    <a:ln>
                      <a:noFill/>
                    </a:ln>
                  </pic:spPr>
                </pic:pic>
              </a:graphicData>
            </a:graphic>
          </wp:anchor>
        </w:drawing>
      </w:r>
      <w:r w:rsidR="00000000" w:rsidRPr="00AF6336">
        <w:rPr>
          <w:rFonts w:ascii="Aptos" w:hAnsi="Aptos"/>
          <w:b/>
          <w:bCs/>
        </w:rPr>
        <w:t>Subjects report high engagement and plot comprehension.</w:t>
      </w:r>
      <w:r w:rsidR="00000000" w:rsidRPr="00AF6336">
        <w:rPr>
          <w:rFonts w:ascii="Aptos" w:hAnsi="Aptos"/>
        </w:rPr>
        <w:t xml:space="preserve"> Impediments to stimulus engagement and comprehension may affect subjects’ attention, thus altering the cognitive phenomena subjects use when viewing video stimuli. As such, we analyzed the experiences that subjects self-reported about their viewing. On a 5-point scale (range = 0-4), ranging from ‘Not at all’ to ‘Extremely’, the median score of all participant ratings indicate that the task was viewed as “very engaging” (one-sample t-test: mean = 2.5, 95% CI = (2.2 , 2.7) , t(33) = 18.3, p &lt; 0.001), that the plot was “not at all difficult” to follow (one-sample t-test: mean = 0.41, 95% CI = (0.15, 0.67), t(33) = 3.2, p = 0.002), and that the audio was “not at all” difficult to understand (one-sample t-test: mean = 0.29, 95% CI = (0.13 , 0.46), t(33) = 3.7, p &lt; 0.001 ). Engagement and plot comprehension difficulties were strongly negatively correlated (</w:t>
      </w:r>
      <w:proofErr w:type="gramStart"/>
      <w:r w:rsidR="00000000" w:rsidRPr="00AF6336">
        <w:rPr>
          <w:rFonts w:ascii="Aptos" w:hAnsi="Aptos"/>
        </w:rPr>
        <w:t>r(</w:t>
      </w:r>
      <w:proofErr w:type="gramEnd"/>
      <w:r w:rsidR="00000000" w:rsidRPr="00AF6336">
        <w:rPr>
          <w:rFonts w:ascii="Aptos" w:hAnsi="Aptos"/>
        </w:rPr>
        <w:t>32) = -0.55, p &lt; 0.001).</w:t>
      </w:r>
      <w:r w:rsidRPr="001D1567">
        <w:rPr>
          <w:noProof/>
        </w:rPr>
        <w:t xml:space="preserve"> </w:t>
      </w:r>
    </w:p>
    <w:p w14:paraId="6596E5D6" w14:textId="3EA9DB03" w:rsidR="00CF2D02" w:rsidRDefault="00CF2D02" w:rsidP="00CF2D02">
      <w:pPr>
        <w:spacing w:line="240" w:lineRule="auto"/>
        <w:jc w:val="both"/>
        <w:rPr>
          <w:rFonts w:ascii="Aptos" w:hAnsi="Aptos"/>
        </w:rPr>
      </w:pPr>
      <w:r w:rsidRPr="00CF2D02">
        <w:rPr>
          <w:rFonts w:ascii="Aptos" w:hAnsi="Aptos"/>
        </w:rPr>
        <w:t xml:space="preserve">Figure 3. </w:t>
      </w:r>
      <w:r>
        <w:rPr>
          <w:rFonts w:ascii="Aptos" w:hAnsi="Aptos"/>
        </w:rPr>
        <w:t>Rating as a parametric regressor.</w:t>
      </w:r>
    </w:p>
    <w:p w14:paraId="643BEAD1" w14:textId="77777777" w:rsidR="00CF2D02" w:rsidRPr="00CF2D02" w:rsidRDefault="00CF2D02" w:rsidP="00CF2D02">
      <w:pPr>
        <w:spacing w:line="240" w:lineRule="auto"/>
        <w:jc w:val="both"/>
        <w:rPr>
          <w:rFonts w:ascii="Aptos" w:hAnsi="Aptos"/>
        </w:rPr>
      </w:pPr>
    </w:p>
    <w:p w14:paraId="367DC151" w14:textId="02A4BCCE" w:rsidR="00DE0869" w:rsidRPr="00AF6336" w:rsidRDefault="00EF26B5" w:rsidP="00FE3980">
      <w:pPr>
        <w:spacing w:line="240" w:lineRule="auto"/>
        <w:ind w:firstLine="720"/>
        <w:jc w:val="both"/>
        <w:rPr>
          <w:rFonts w:ascii="Aptos" w:hAnsi="Aptos"/>
        </w:rPr>
      </w:pPr>
      <w:r w:rsidRPr="00AF6336">
        <w:rPr>
          <w:rFonts w:ascii="Aptos" w:hAnsi="Aptos"/>
          <w:b/>
          <w:bCs/>
        </w:rPr>
        <w:t>As rating behavior increased, so did sensory integration, attention, and self-monitoring.</w:t>
      </w:r>
      <w:r w:rsidRPr="00AF6336">
        <w:rPr>
          <w:rFonts w:ascii="Aptos" w:hAnsi="Aptos"/>
        </w:rPr>
        <w:t xml:space="preserve"> We used parametric modulation to identify regions sensitive to variability in rating behavior. </w:t>
      </w:r>
      <w:r w:rsidR="00FE3980">
        <w:rPr>
          <w:rFonts w:ascii="Aptos" w:hAnsi="Aptos"/>
        </w:rPr>
        <w:t>T</w:t>
      </w:r>
      <w:r w:rsidRPr="00AF6336">
        <w:rPr>
          <w:rFonts w:ascii="Aptos" w:hAnsi="Aptos"/>
        </w:rPr>
        <w:t xml:space="preserve">he frequency of our rating proxy (i.e., button presses) </w:t>
      </w:r>
      <w:r w:rsidR="00FE3980">
        <w:rPr>
          <w:rFonts w:ascii="Aptos" w:hAnsi="Aptos"/>
        </w:rPr>
        <w:t xml:space="preserve">was used </w:t>
      </w:r>
      <w:r w:rsidRPr="00AF6336">
        <w:rPr>
          <w:rFonts w:ascii="Aptos" w:hAnsi="Aptos"/>
        </w:rPr>
        <w:t xml:space="preserve">as a regressor applied to data from each subject’s expressive engagement run and revealed significant activation clusters, primarily in the left </w:t>
      </w:r>
      <w:r w:rsidRPr="00AF6336">
        <w:rPr>
          <w:rFonts w:ascii="Aptos" w:hAnsi="Aptos"/>
        </w:rPr>
        <w:lastRenderedPageBreak/>
        <w:t>hemisphere (</w:t>
      </w:r>
      <w:r w:rsidRPr="00CF2D02">
        <w:rPr>
          <w:rFonts w:ascii="Aptos" w:hAnsi="Aptos"/>
          <w:b/>
          <w:bCs/>
        </w:rPr>
        <w:t>Figure 3</w:t>
      </w:r>
      <w:r w:rsidRPr="00AF6336">
        <w:rPr>
          <w:rFonts w:ascii="Aptos" w:hAnsi="Aptos"/>
        </w:rPr>
        <w:t>). Notable activations include the left postcentral gyrus (</w:t>
      </w:r>
      <w:proofErr w:type="spellStart"/>
      <w:r w:rsidRPr="00AF6336">
        <w:rPr>
          <w:rFonts w:ascii="Aptos" w:hAnsi="Aptos"/>
        </w:rPr>
        <w:t>PoCG</w:t>
      </w:r>
      <w:proofErr w:type="spellEnd"/>
      <w:r w:rsidRPr="00AF6336">
        <w:rPr>
          <w:rFonts w:ascii="Aptos" w:hAnsi="Aptos"/>
        </w:rPr>
        <w:t>) extending into the precentral gyrus (</w:t>
      </w:r>
      <w:proofErr w:type="spellStart"/>
      <w:r w:rsidRPr="00AF6336">
        <w:rPr>
          <w:rFonts w:ascii="Aptos" w:hAnsi="Aptos"/>
        </w:rPr>
        <w:t>PrCG</w:t>
      </w:r>
      <w:proofErr w:type="spellEnd"/>
      <w:r w:rsidRPr="00AF6336">
        <w:rPr>
          <w:rFonts w:ascii="Aptos" w:hAnsi="Aptos"/>
        </w:rPr>
        <w:t xml:space="preserve">), the anterior cingulate cortex (ACC) extending into the mid-cingulate cortex, the Rolandic operculum (ROL) extending into the supramarginal gyrus (SMG), and the supplementary motor area (SMA). Additional activations were observed in the right cerebellum (lobules 4 and 5), the left inferior parietal lobule (IPL), and the left anterior insula (AI). All cluster peak activations were contained within either the somatosensory motor network, salience/ventral attention network A (SVAN A), or dorsal attention network  B (DAN B) under the Schaefer-Kong functional parcellation schema </w:t>
      </w:r>
      <w:r w:rsidR="008926E2">
        <w:rPr>
          <w:rFonts w:ascii="Aptos" w:hAnsi="Aptos"/>
        </w:rPr>
        <w:fldChar w:fldCharType="begin"/>
      </w:r>
      <w:r w:rsidR="00E45777">
        <w:rPr>
          <w:rFonts w:ascii="Aptos" w:hAnsi="Aptos"/>
        </w:rPr>
        <w:instrText xml:space="preserve"> ADDIN ZOTERO_ITEM CSL_CITATION {"citationID":"FGPrz7Cy","properties":{"formattedCitation":"(Kong et al., 2021; Schaefer et al., 2018)","plainCitation":"(Kong et al., 2021; Schaefer et al., 2018)","noteIndex":0},"citationItems":[{"id":9073,"uris":["http://zotero.org/users/6239255/items/FZC43B73"],"itemData":{"id":9073,"type":"article-journal","abstract":"Abstract\n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Thomas"}],"issued":{"date-parts":[["2021",8,26]]}}},{"id":8965,"uris":["http://zotero.org/users/6239255/items/TJZVPB56"],"itemData":{"id":8965,"type":"article-journal","container-title":"Cerebral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008926E2">
        <w:rPr>
          <w:rFonts w:ascii="Aptos" w:hAnsi="Aptos"/>
        </w:rPr>
        <w:fldChar w:fldCharType="separate"/>
      </w:r>
      <w:r w:rsidR="008926E2" w:rsidRPr="008926E2">
        <w:rPr>
          <w:rFonts w:ascii="Aptos" w:hAnsi="Aptos"/>
        </w:rPr>
        <w:t>(Kong et al., 2021; Schaefer et al., 2018)</w:t>
      </w:r>
      <w:r w:rsidR="008926E2">
        <w:rPr>
          <w:rFonts w:ascii="Aptos" w:hAnsi="Aptos"/>
        </w:rPr>
        <w:fldChar w:fldCharType="end"/>
      </w:r>
      <w:r w:rsidRPr="00AF6336">
        <w:rPr>
          <w:rFonts w:ascii="Aptos" w:hAnsi="Aptos"/>
        </w:rPr>
        <w:t>. The clusters observed suggest that rating frequency modulated activity in regions associated with attention and sensory integration (</w:t>
      </w:r>
      <w:proofErr w:type="spellStart"/>
      <w:r w:rsidRPr="00AF6336">
        <w:rPr>
          <w:rFonts w:ascii="Aptos" w:hAnsi="Aptos"/>
        </w:rPr>
        <w:t>dACC</w:t>
      </w:r>
      <w:proofErr w:type="spellEnd"/>
      <w:r w:rsidRPr="00AF6336">
        <w:rPr>
          <w:rFonts w:ascii="Aptos" w:hAnsi="Aptos"/>
        </w:rPr>
        <w:t>, IPL, ROL), motor control (</w:t>
      </w:r>
      <w:proofErr w:type="spellStart"/>
      <w:r w:rsidRPr="00AF6336">
        <w:rPr>
          <w:rFonts w:ascii="Aptos" w:hAnsi="Aptos"/>
        </w:rPr>
        <w:t>PoCG</w:t>
      </w:r>
      <w:proofErr w:type="spellEnd"/>
      <w:r w:rsidRPr="00AF6336">
        <w:rPr>
          <w:rFonts w:ascii="Aptos" w:hAnsi="Aptos"/>
        </w:rPr>
        <w:t>, SMA, Cereb), and self-monitoring (</w:t>
      </w:r>
      <w:proofErr w:type="spellStart"/>
      <w:r w:rsidRPr="00AF6336">
        <w:rPr>
          <w:rFonts w:ascii="Aptos" w:hAnsi="Aptos"/>
        </w:rPr>
        <w:t>dACC</w:t>
      </w:r>
      <w:proofErr w:type="spellEnd"/>
      <w:r w:rsidRPr="00AF6336">
        <w:rPr>
          <w:rFonts w:ascii="Aptos" w:hAnsi="Aptos"/>
        </w:rPr>
        <w:t xml:space="preserve">, IPL, </w:t>
      </w:r>
      <w:r w:rsidR="001D1567">
        <w:rPr>
          <w:noProof/>
        </w:rPr>
        <w:drawing>
          <wp:anchor distT="0" distB="0" distL="114300" distR="114300" simplePos="0" relativeHeight="251656190" behindDoc="0" locked="0" layoutInCell="1" allowOverlap="1" wp14:anchorId="4B2DDFA7" wp14:editId="32CBE70A">
            <wp:simplePos x="0" y="0"/>
            <wp:positionH relativeFrom="margin">
              <wp:align>center</wp:align>
            </wp:positionH>
            <wp:positionV relativeFrom="paragraph">
              <wp:posOffset>1957646</wp:posOffset>
            </wp:positionV>
            <wp:extent cx="6215380" cy="1969135"/>
            <wp:effectExtent l="0" t="0" r="0" b="0"/>
            <wp:wrapTopAndBottom/>
            <wp:docPr id="1093569022" name="Picture 2" descr="A group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69022" name="Picture 2" descr="A group of images of a brai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15380" cy="1969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F6336">
        <w:rPr>
          <w:rFonts w:ascii="Aptos" w:hAnsi="Aptos"/>
        </w:rPr>
        <w:t>AI).</w:t>
      </w:r>
      <w:r w:rsidR="001D1567" w:rsidRPr="001D1567">
        <w:t xml:space="preserve"> </w:t>
      </w:r>
    </w:p>
    <w:p w14:paraId="0C6B9370" w14:textId="3D265557" w:rsidR="00CF2D02" w:rsidRPr="00CF2D02" w:rsidRDefault="00CF2D02" w:rsidP="00CF2D02">
      <w:pPr>
        <w:spacing w:line="240" w:lineRule="auto"/>
        <w:jc w:val="both"/>
        <w:rPr>
          <w:rFonts w:ascii="Aptos" w:hAnsi="Aptos"/>
        </w:rPr>
      </w:pPr>
      <w:r w:rsidRPr="00CF2D02">
        <w:rPr>
          <w:rFonts w:ascii="Aptos" w:hAnsi="Aptos"/>
        </w:rPr>
        <w:t xml:space="preserve">Figure 4. </w:t>
      </w:r>
      <w:r>
        <w:rPr>
          <w:rFonts w:ascii="Aptos" w:hAnsi="Aptos"/>
        </w:rPr>
        <w:t>Expressive versus reflective rating.</w:t>
      </w:r>
    </w:p>
    <w:p w14:paraId="4A014114" w14:textId="77777777" w:rsidR="00CF2D02" w:rsidRDefault="00CF2D02" w:rsidP="00CF2D02">
      <w:pPr>
        <w:spacing w:line="240" w:lineRule="auto"/>
        <w:jc w:val="both"/>
        <w:rPr>
          <w:rFonts w:ascii="Aptos" w:hAnsi="Aptos"/>
          <w:b/>
          <w:bCs/>
        </w:rPr>
      </w:pPr>
    </w:p>
    <w:p w14:paraId="4973A30C" w14:textId="10DC9ECC" w:rsidR="00DE0869" w:rsidRPr="00AF6336" w:rsidRDefault="00000000" w:rsidP="00FE3980">
      <w:pPr>
        <w:spacing w:line="240" w:lineRule="auto"/>
        <w:ind w:firstLine="720"/>
        <w:jc w:val="both"/>
        <w:rPr>
          <w:rFonts w:ascii="Aptos" w:hAnsi="Aptos"/>
        </w:rPr>
      </w:pPr>
      <w:r w:rsidRPr="00AF6336">
        <w:rPr>
          <w:rFonts w:ascii="Aptos" w:hAnsi="Aptos"/>
          <w:b/>
          <w:bCs/>
        </w:rPr>
        <w:t>Expressive rating, relative to reflective non-rating, elicits greater activation from attention, sensation, and control regions</w:t>
      </w:r>
      <w:r w:rsidR="00AF6336">
        <w:rPr>
          <w:rFonts w:ascii="Aptos" w:hAnsi="Aptos"/>
          <w:b/>
          <w:bCs/>
        </w:rPr>
        <w:t xml:space="preserve">. </w:t>
      </w:r>
      <w:r w:rsidRPr="00AF6336">
        <w:rPr>
          <w:rFonts w:ascii="Aptos" w:hAnsi="Aptos"/>
        </w:rPr>
        <w:t xml:space="preserve">To examine the effects of rating during expressive engagement, we conducted two types of contrasts: 1) a contrast comparing rated TRs while expressively engaged to non-rated TRs while reflectively engaged, and 2) a contrast comparing rated TRs while expressively engaged to non-rated TRs while expressively engaged. </w:t>
      </w:r>
      <w:commentRangeStart w:id="7"/>
      <w:r w:rsidRPr="00AF6336">
        <w:rPr>
          <w:rFonts w:ascii="Aptos" w:hAnsi="Aptos"/>
        </w:rPr>
        <w:t xml:space="preserve">Contrasting rating to both conditions illustrated that the neural activity associated with rating differs </w:t>
      </w:r>
      <w:proofErr w:type="gramStart"/>
      <w:r w:rsidRPr="00AF6336">
        <w:rPr>
          <w:rFonts w:ascii="Aptos" w:hAnsi="Aptos"/>
        </w:rPr>
        <w:t>more or less relative</w:t>
      </w:r>
      <w:proofErr w:type="gramEnd"/>
      <w:r w:rsidRPr="00AF6336">
        <w:rPr>
          <w:rFonts w:ascii="Aptos" w:hAnsi="Aptos"/>
        </w:rPr>
        <w:t xml:space="preserve"> to non-rating as task demands are more (i.e., expressive non-rating) or less (i.e., reflective non-rating) similar to rating (</w:t>
      </w:r>
      <w:r w:rsidRPr="00AF6336">
        <w:rPr>
          <w:rFonts w:ascii="Aptos" w:hAnsi="Aptos"/>
          <w:b/>
        </w:rPr>
        <w:t>Figure 4</w:t>
      </w:r>
      <w:r w:rsidRPr="00AF6336">
        <w:rPr>
          <w:rFonts w:ascii="Aptos" w:hAnsi="Aptos"/>
        </w:rPr>
        <w:t xml:space="preserve">). </w:t>
      </w:r>
      <w:commentRangeEnd w:id="7"/>
      <w:r w:rsidRPr="00AF6336">
        <w:rPr>
          <w:rFonts w:ascii="Aptos" w:hAnsi="Aptos"/>
        </w:rPr>
        <w:commentReference w:id="7"/>
      </w:r>
    </w:p>
    <w:p w14:paraId="41D6DA19" w14:textId="50D01F36" w:rsidR="00DE0869" w:rsidRPr="00FE3980" w:rsidRDefault="00000000" w:rsidP="00FE3980">
      <w:pPr>
        <w:spacing w:line="240" w:lineRule="auto"/>
        <w:ind w:firstLine="720"/>
        <w:jc w:val="both"/>
        <w:rPr>
          <w:rFonts w:ascii="Aptos" w:hAnsi="Aptos"/>
        </w:rPr>
      </w:pPr>
      <w:r w:rsidRPr="00AF6336">
        <w:rPr>
          <w:rFonts w:ascii="Aptos" w:hAnsi="Aptos"/>
        </w:rPr>
        <w:t xml:space="preserve">Both contrasts showed significant activations primarily in the parietal, frontal, and occipital regions, but more extensive frontal activation was observed within the expressive-reflective contrast. Key clusters of the expressive-expressive contrast included the left inferior parietal lobule and the right inferior parietal lobule extending into the supramarginal and angular gyri, the right dorsolateral prefrontal cortex, and the superior parietal lobules bilaterally. Other notable activations were found in the right middle occipital gyrus, middle and inferior temporal lobules, right insula and inferior frontal gyrus and bilateral anterior cingulate cortex. Major activations in the expressive-reflective contrast included the left superior parietal lobule extending into the inferior parietal lobule, the right superior parietal lobule, and the right angular gyrus. Additional clusters were observed in the left middle occipital gyrus, right supramarginal gyrus, bilateral inferior frontal gyri, and right insula.  While precise spatial coordinates varied slightly between contrasts, almost all regions activated by the expressive-expressive contrast were activated by the expressive-reflective contrast. However, expressive-reflective contrasts demonstrated activation in the bilateral fusiform gyri, bilateral hippocampi, and motor regions such as the supplementary motor area and precentral </w:t>
      </w:r>
      <w:r w:rsidRPr="00AF6336">
        <w:rPr>
          <w:rFonts w:ascii="Aptos" w:hAnsi="Aptos"/>
        </w:rPr>
        <w:lastRenderedPageBreak/>
        <w:t xml:space="preserve">gyrus, none of which achieved significance in the expressive-expressive contrast. These results </w:t>
      </w:r>
      <w:r w:rsidR="001D1567">
        <w:rPr>
          <w:noProof/>
        </w:rPr>
        <w:drawing>
          <wp:anchor distT="0" distB="0" distL="114300" distR="114300" simplePos="0" relativeHeight="251663360" behindDoc="0" locked="0" layoutInCell="1" allowOverlap="1" wp14:anchorId="65CDB3EA" wp14:editId="065CD7B5">
            <wp:simplePos x="0" y="0"/>
            <wp:positionH relativeFrom="margin">
              <wp:align>center</wp:align>
            </wp:positionH>
            <wp:positionV relativeFrom="paragraph">
              <wp:posOffset>448322</wp:posOffset>
            </wp:positionV>
            <wp:extent cx="6409082" cy="1975449"/>
            <wp:effectExtent l="0" t="0" r="0" b="6350"/>
            <wp:wrapTopAndBottom/>
            <wp:docPr id="1430380400" name="Picture 3" descr="A group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80400" name="Picture 3" descr="A group of images of a brai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09082" cy="1975449"/>
                    </a:xfrm>
                    <a:prstGeom prst="rect">
                      <a:avLst/>
                    </a:prstGeom>
                    <a:noFill/>
                    <a:ln>
                      <a:noFill/>
                    </a:ln>
                  </pic:spPr>
                </pic:pic>
              </a:graphicData>
            </a:graphic>
          </wp:anchor>
        </w:drawing>
      </w:r>
      <w:r w:rsidRPr="00AF6336">
        <w:rPr>
          <w:rFonts w:ascii="Aptos" w:hAnsi="Aptos"/>
        </w:rPr>
        <w:t xml:space="preserve">again indicate </w:t>
      </w:r>
      <w:proofErr w:type="gramStart"/>
      <w:r w:rsidRPr="00AF6336">
        <w:rPr>
          <w:rFonts w:ascii="Aptos" w:hAnsi="Aptos"/>
        </w:rPr>
        <w:t>recruitment</w:t>
      </w:r>
      <w:proofErr w:type="gramEnd"/>
      <w:r w:rsidRPr="00AF6336">
        <w:rPr>
          <w:rFonts w:ascii="Aptos" w:hAnsi="Aptos"/>
        </w:rPr>
        <w:t xml:space="preserve"> of attentional, sensory, and motor processes during rating.</w:t>
      </w:r>
    </w:p>
    <w:p w14:paraId="5C691287" w14:textId="6705490B" w:rsidR="001D1567" w:rsidRDefault="001D1567" w:rsidP="00CF2D02">
      <w:pPr>
        <w:spacing w:line="240" w:lineRule="auto"/>
        <w:jc w:val="both"/>
        <w:rPr>
          <w:rFonts w:ascii="Aptos" w:hAnsi="Aptos"/>
          <w:bCs/>
        </w:rPr>
      </w:pPr>
    </w:p>
    <w:p w14:paraId="174AE305" w14:textId="6D9A883A" w:rsidR="00CF2D02" w:rsidRPr="00CF2D02" w:rsidRDefault="00CF2D02" w:rsidP="00CF2D02">
      <w:pPr>
        <w:spacing w:line="240" w:lineRule="auto"/>
        <w:jc w:val="both"/>
        <w:rPr>
          <w:rFonts w:ascii="Aptos" w:hAnsi="Aptos"/>
          <w:bCs/>
        </w:rPr>
      </w:pPr>
      <w:r w:rsidRPr="00CF2D02">
        <w:rPr>
          <w:rFonts w:ascii="Aptos" w:hAnsi="Aptos"/>
          <w:bCs/>
        </w:rPr>
        <w:t>Figure 5. Reflective versus expressive rating.</w:t>
      </w:r>
    </w:p>
    <w:p w14:paraId="60CE95A1" w14:textId="77777777" w:rsidR="00CF2D02" w:rsidRDefault="00CF2D02" w:rsidP="00CF2D02">
      <w:pPr>
        <w:spacing w:line="240" w:lineRule="auto"/>
        <w:jc w:val="both"/>
        <w:rPr>
          <w:rFonts w:ascii="Aptos" w:hAnsi="Aptos"/>
          <w:b/>
        </w:rPr>
      </w:pPr>
    </w:p>
    <w:p w14:paraId="5F58FB29" w14:textId="1144CBCB" w:rsidR="00DE0869" w:rsidRPr="00AF6336" w:rsidRDefault="00000000" w:rsidP="00FE3980">
      <w:pPr>
        <w:spacing w:line="240" w:lineRule="auto"/>
        <w:ind w:firstLine="720"/>
        <w:jc w:val="both"/>
        <w:rPr>
          <w:rFonts w:ascii="Aptos" w:hAnsi="Aptos"/>
        </w:rPr>
      </w:pPr>
      <w:r w:rsidRPr="00AF6336">
        <w:rPr>
          <w:rFonts w:ascii="Aptos" w:hAnsi="Aptos"/>
          <w:b/>
        </w:rPr>
        <w:t xml:space="preserve">Reflective non-rating, relative to expressive rating, elicits greater activation from default mode network and alters sensory processing. </w:t>
      </w:r>
      <w:r w:rsidRPr="00AF6336">
        <w:rPr>
          <w:rFonts w:ascii="Aptos" w:hAnsi="Aptos"/>
        </w:rPr>
        <w:t>When examining regions which demonstrated greater activation while not rating, we witnessed a similar pattern: both contrasts identified significant activation in default mode network regions, but reflective-expressive differences were more extensive and robust (</w:t>
      </w:r>
      <w:r w:rsidRPr="00AF6336">
        <w:rPr>
          <w:rFonts w:ascii="Aptos" w:hAnsi="Aptos"/>
          <w:b/>
        </w:rPr>
        <w:t>Figure 5</w:t>
      </w:r>
      <w:r w:rsidRPr="00AF6336">
        <w:rPr>
          <w:rFonts w:ascii="Aptos" w:hAnsi="Aptos"/>
        </w:rPr>
        <w:t>). We specifically observed engagement of the bilateral precuneus (</w:t>
      </w:r>
      <w:proofErr w:type="spellStart"/>
      <w:r w:rsidRPr="00AF6336">
        <w:rPr>
          <w:rFonts w:ascii="Aptos" w:hAnsi="Aptos"/>
        </w:rPr>
        <w:t>pCUN</w:t>
      </w:r>
      <w:proofErr w:type="spellEnd"/>
      <w:r w:rsidRPr="00AF6336">
        <w:rPr>
          <w:rFonts w:ascii="Aptos" w:hAnsi="Aptos"/>
        </w:rPr>
        <w:t xml:space="preserve">), cuneus (CUN), calcarine cortex, temporoparietal junction (TPJ), middle temporal gyrus (MTG), the temporal poles (TP), and superior temporal sulcus (STS) across both designs. However, the reflective-expressive design exhibited larger and more extensive clusters in auditory (right superior temporal lobe (STL), left middle temporal </w:t>
      </w:r>
      <w:proofErr w:type="gramStart"/>
      <w:r w:rsidRPr="00AF6336">
        <w:rPr>
          <w:rFonts w:ascii="Aptos" w:hAnsi="Aptos"/>
        </w:rPr>
        <w:t>lobe(</w:t>
      </w:r>
      <w:proofErr w:type="gramEnd"/>
      <w:r w:rsidRPr="00AF6336">
        <w:rPr>
          <w:rFonts w:ascii="Aptos" w:hAnsi="Aptos"/>
        </w:rPr>
        <w:t xml:space="preserve">MTL)), visual (superior occipital lobe (Occ), fusiform gyrus (FFG), lingual gyrus (LING), CUN) and language (left posterior MTL) networks that lacked parallels in the expressive-expressive contrast. </w:t>
      </w:r>
      <w:commentRangeStart w:id="8"/>
      <w:r w:rsidRPr="00AF6336">
        <w:rPr>
          <w:rFonts w:ascii="Aptos" w:hAnsi="Aptos"/>
        </w:rPr>
        <w:t xml:space="preserve">To illustrate, when activation clusters from both contrasts were matched according to coordinates of the peak voxel, eleven </w:t>
      </w:r>
      <w:r w:rsidR="003D7995">
        <w:rPr>
          <w:rFonts w:ascii="Aptos" w:hAnsi="Aptos"/>
        </w:rPr>
        <w:t xml:space="preserve">(11) </w:t>
      </w:r>
      <w:r w:rsidRPr="00AF6336">
        <w:rPr>
          <w:rFonts w:ascii="Aptos" w:hAnsi="Aptos"/>
        </w:rPr>
        <w:t>expressive-expressive default mode clusters had counterparts among the fourteen reflective-expressive default mode clusters, while only two auditory and one language expressive-expressive cluster demonstrated counterparts among the seven auditory, five visual, and two language clusters observed as significant in the reflective-expressive contrast.</w:t>
      </w:r>
      <w:commentRangeEnd w:id="8"/>
      <w:r w:rsidRPr="00AF6336">
        <w:rPr>
          <w:rFonts w:ascii="Aptos" w:hAnsi="Aptos"/>
        </w:rPr>
        <w:commentReference w:id="8"/>
      </w:r>
      <w:r w:rsidRPr="00AF6336">
        <w:rPr>
          <w:rFonts w:ascii="Aptos" w:hAnsi="Aptos"/>
        </w:rPr>
        <w:t xml:space="preserve"> Both contrasts also showed activations in the ventromedial prefrontal cortex (</w:t>
      </w:r>
      <w:proofErr w:type="spellStart"/>
      <w:r w:rsidRPr="00AF6336">
        <w:rPr>
          <w:rFonts w:ascii="Aptos" w:hAnsi="Aptos"/>
        </w:rPr>
        <w:t>vmPFC</w:t>
      </w:r>
      <w:proofErr w:type="spellEnd"/>
      <w:r w:rsidRPr="00AF6336">
        <w:rPr>
          <w:rFonts w:ascii="Aptos" w:hAnsi="Aptos"/>
        </w:rPr>
        <w:t>), though these activations were again more extensive in the reflective-expressive design. These findings underscore the consistent involvement of the default mode network in periods of passive engagement or non-task-related mental processes. However, these findings also suggest that the act of rating can produce differences in sensory processing, relative to reflective engagement, even when rating is not actively happening.</w:t>
      </w:r>
    </w:p>
    <w:p w14:paraId="304EDBD1" w14:textId="670BED0B" w:rsidR="0034534F" w:rsidRDefault="00000000" w:rsidP="00FE3980">
      <w:pPr>
        <w:spacing w:line="240" w:lineRule="auto"/>
        <w:ind w:firstLine="720"/>
        <w:jc w:val="both"/>
        <w:rPr>
          <w:rFonts w:ascii="Aptos" w:hAnsi="Aptos"/>
        </w:rPr>
      </w:pPr>
      <w:r w:rsidRPr="00AF6336">
        <w:rPr>
          <w:rFonts w:ascii="Aptos" w:hAnsi="Aptos"/>
          <w:b/>
        </w:rPr>
        <w:t>Reflective non-rating, relative to expressive non-rating, recruited greater default mode network activation</w:t>
      </w:r>
      <w:r w:rsidRPr="00AF6336">
        <w:rPr>
          <w:rFonts w:ascii="Aptos" w:hAnsi="Aptos"/>
        </w:rPr>
        <w:t xml:space="preserve">. The two types of non-rating behavior captured within this study may represent fundamentally different cognitive phenomena. In the former, subjects were able to more passively consider the target question without having to continuously provide any clear signal of their underlying cognitive activity, thus activity may be relatively more heterogeneous. The latter consists of events or periods that subjects determined to be insignificant by not changing their ratings, which should thus consist of relatively more homogeneous cognitive states. To more completely understand how reflective and expressive engagement alter viewing experiences, we contrasted non-rating activity during reflective runs with non-rating activity during expressive runs. </w:t>
      </w:r>
    </w:p>
    <w:p w14:paraId="523D917E" w14:textId="42DEB250" w:rsidR="00A77E81" w:rsidRDefault="00167DA6" w:rsidP="00A77E81">
      <w:pPr>
        <w:spacing w:line="240" w:lineRule="auto"/>
        <w:ind w:firstLine="720"/>
        <w:jc w:val="both"/>
        <w:rPr>
          <w:rFonts w:ascii="Aptos" w:hAnsi="Aptos"/>
        </w:rPr>
      </w:pPr>
      <w:r w:rsidRPr="00AF6336">
        <w:rPr>
          <w:rFonts w:ascii="Aptos" w:hAnsi="Aptos"/>
        </w:rPr>
        <w:lastRenderedPageBreak/>
        <w:t xml:space="preserve">Subjects who reflectively watched the video stimuli demonstrated activation clusters of a greater magnitude in the right temporoparietal junction, right cuneus extending into the precuneus, right insula extending into the inferior frontal orbital cortex, right dorsolateral prefrontal cortex extending into the middle frontal gyrus, and right inferior parietal lobule extending into the supramarginal and angular gyri. In contrast, the inverse comparison revealed a single significant cluster in the left angular gyrus which is considered part of the default mode network A under the Schaefer-Kong functional parcellation schema </w:t>
      </w:r>
      <w:r w:rsidR="008926E2">
        <w:rPr>
          <w:rFonts w:ascii="Aptos" w:hAnsi="Aptos"/>
        </w:rPr>
        <w:fldChar w:fldCharType="begin"/>
      </w:r>
      <w:r w:rsidR="00E45777">
        <w:rPr>
          <w:rFonts w:ascii="Aptos" w:hAnsi="Aptos"/>
        </w:rPr>
        <w:instrText xml:space="preserve"> ADDIN ZOTERO_ITEM CSL_CITATION {"citationID":"Em62Ysuq","properties":{"formattedCitation":"(Kong et al., 2021; Schaefer et al., 2018)","plainCitation":"(Kong et al., 2021; Schaefer et al., 2018)","noteIndex":0},"citationItems":[{"id":9073,"uris":["http://zotero.org/users/6239255/items/FZC43B73"],"itemData":{"id":9073,"type":"article-journal","abstract":"Abstract\n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Thomas"}],"issued":{"date-parts":[["2021",8,26]]}}},{"id":8965,"uris":["http://zotero.org/users/6239255/items/TJZVPB56"],"itemData":{"id":8965,"type":"article-journal","container-title":"Cerebral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008926E2">
        <w:rPr>
          <w:rFonts w:ascii="Aptos" w:hAnsi="Aptos"/>
        </w:rPr>
        <w:fldChar w:fldCharType="separate"/>
      </w:r>
      <w:r w:rsidR="008926E2" w:rsidRPr="008926E2">
        <w:rPr>
          <w:rFonts w:ascii="Aptos" w:hAnsi="Aptos"/>
        </w:rPr>
        <w:t>(Kong et al., 2021; Schaefer et al., 2018)</w:t>
      </w:r>
      <w:r w:rsidR="008926E2">
        <w:rPr>
          <w:rFonts w:ascii="Aptos" w:hAnsi="Aptos"/>
        </w:rPr>
        <w:fldChar w:fldCharType="end"/>
      </w:r>
      <w:r w:rsidRPr="00AF6336">
        <w:rPr>
          <w:rFonts w:ascii="Aptos" w:hAnsi="Aptos"/>
        </w:rPr>
        <w:t xml:space="preserve">. Although many of the structures which appeared significant are typically also considered part of the default mode network (i.e., </w:t>
      </w:r>
      <w:proofErr w:type="spellStart"/>
      <w:r w:rsidRPr="00AF6336">
        <w:rPr>
          <w:rFonts w:ascii="Aptos" w:hAnsi="Aptos"/>
        </w:rPr>
        <w:t>pCUN</w:t>
      </w:r>
      <w:proofErr w:type="spellEnd"/>
      <w:r w:rsidRPr="00AF6336">
        <w:rPr>
          <w:rFonts w:ascii="Aptos" w:hAnsi="Aptos"/>
        </w:rPr>
        <w:t xml:space="preserve">, </w:t>
      </w:r>
      <w:proofErr w:type="spellStart"/>
      <w:r w:rsidRPr="00AF6336">
        <w:rPr>
          <w:rFonts w:ascii="Aptos" w:hAnsi="Aptos"/>
        </w:rPr>
        <w:t>mPFC</w:t>
      </w:r>
      <w:proofErr w:type="spellEnd"/>
      <w:r w:rsidRPr="00AF6336">
        <w:rPr>
          <w:rFonts w:ascii="Aptos" w:hAnsi="Aptos"/>
        </w:rPr>
        <w:t>, IPL), under the Schaefer-Kong functional parcellation schema (2022), their peak activations were within control networks B and C as well as part of the salience / ventral attention network B, in the case of the IPS. Regardless, these results (</w:t>
      </w:r>
      <w:r w:rsidRPr="00A77E81">
        <w:rPr>
          <w:rFonts w:ascii="Aptos" w:hAnsi="Aptos"/>
          <w:b/>
          <w:bCs/>
        </w:rPr>
        <w:t>Figure 6</w:t>
      </w:r>
      <w:r w:rsidRPr="00AF6336">
        <w:rPr>
          <w:rFonts w:ascii="Aptos" w:hAnsi="Aptos"/>
        </w:rPr>
        <w:t>) may indicate that reflectively engaged watchers demonstrated greater activation of traditional default mode network structures (</w:t>
      </w:r>
      <w:proofErr w:type="spellStart"/>
      <w:r w:rsidRPr="00AF6336">
        <w:rPr>
          <w:rFonts w:ascii="Aptos" w:hAnsi="Aptos"/>
        </w:rPr>
        <w:t>pCUN</w:t>
      </w:r>
      <w:proofErr w:type="spellEnd"/>
      <w:r w:rsidRPr="00AF6336">
        <w:rPr>
          <w:rFonts w:ascii="Aptos" w:hAnsi="Aptos"/>
        </w:rPr>
        <w:t xml:space="preserve">, </w:t>
      </w:r>
      <w:proofErr w:type="spellStart"/>
      <w:r w:rsidRPr="00AF6336">
        <w:rPr>
          <w:rFonts w:ascii="Aptos" w:hAnsi="Aptos"/>
        </w:rPr>
        <w:t>mPFC</w:t>
      </w:r>
      <w:proofErr w:type="spellEnd"/>
      <w:r w:rsidRPr="00AF6336">
        <w:rPr>
          <w:rFonts w:ascii="Aptos" w:hAnsi="Aptos"/>
        </w:rPr>
        <w:t>, IPL) than expressive watchers, even when not rating.</w:t>
      </w:r>
    </w:p>
    <w:p w14:paraId="7F027D4B" w14:textId="746B7A74" w:rsidR="001D1567" w:rsidRDefault="001D1567" w:rsidP="00A77E81">
      <w:pPr>
        <w:spacing w:line="240" w:lineRule="auto"/>
        <w:jc w:val="both"/>
        <w:rPr>
          <w:rFonts w:ascii="Aptos" w:hAnsi="Aptos"/>
        </w:rPr>
      </w:pPr>
      <w:r>
        <w:rPr>
          <w:noProof/>
        </w:rPr>
        <w:drawing>
          <wp:anchor distT="0" distB="0" distL="114300" distR="114300" simplePos="0" relativeHeight="251664384" behindDoc="0" locked="0" layoutInCell="1" allowOverlap="1" wp14:anchorId="053DF084" wp14:editId="5113F9A4">
            <wp:simplePos x="0" y="0"/>
            <wp:positionH relativeFrom="margin">
              <wp:align>right</wp:align>
            </wp:positionH>
            <wp:positionV relativeFrom="paragraph">
              <wp:posOffset>224287</wp:posOffset>
            </wp:positionV>
            <wp:extent cx="5943600" cy="3534410"/>
            <wp:effectExtent l="0" t="0" r="0" b="0"/>
            <wp:wrapTopAndBottom/>
            <wp:docPr id="1086728920" name="Picture 4" descr="A diagram of the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28920" name="Picture 4" descr="A diagram of the brai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534410"/>
                    </a:xfrm>
                    <a:prstGeom prst="rect">
                      <a:avLst/>
                    </a:prstGeom>
                    <a:noFill/>
                    <a:ln>
                      <a:noFill/>
                    </a:ln>
                  </pic:spPr>
                </pic:pic>
              </a:graphicData>
            </a:graphic>
          </wp:anchor>
        </w:drawing>
      </w:r>
    </w:p>
    <w:p w14:paraId="5BCA7775" w14:textId="07923E9B" w:rsidR="001D1567" w:rsidRDefault="001D1567" w:rsidP="00A77E81">
      <w:pPr>
        <w:spacing w:line="240" w:lineRule="auto"/>
        <w:jc w:val="both"/>
        <w:rPr>
          <w:rFonts w:ascii="Aptos" w:hAnsi="Aptos"/>
        </w:rPr>
      </w:pPr>
    </w:p>
    <w:p w14:paraId="18E07517" w14:textId="1D8D9644" w:rsidR="00DE0869" w:rsidRPr="00AF6336" w:rsidRDefault="00A77E81" w:rsidP="00A77E81">
      <w:pPr>
        <w:spacing w:line="240" w:lineRule="auto"/>
        <w:jc w:val="both"/>
        <w:rPr>
          <w:rFonts w:ascii="Aptos" w:hAnsi="Aptos"/>
        </w:rPr>
      </w:pPr>
      <w:r>
        <w:rPr>
          <w:rFonts w:ascii="Aptos" w:hAnsi="Aptos"/>
        </w:rPr>
        <w:t xml:space="preserve">Figure 6. Comparing non-rating related activation between reflective and expressive viewing. </w:t>
      </w:r>
      <w:r w:rsidR="00167DA6" w:rsidRPr="00AF6336">
        <w:rPr>
          <w:rFonts w:ascii="Aptos" w:hAnsi="Aptos"/>
        </w:rPr>
        <w:t xml:space="preserve"> </w:t>
      </w:r>
    </w:p>
    <w:p w14:paraId="5F1EBA97" w14:textId="77777777" w:rsidR="00A77E81" w:rsidRDefault="00A77E81" w:rsidP="00FE3980">
      <w:pPr>
        <w:spacing w:line="240" w:lineRule="auto"/>
        <w:ind w:firstLine="720"/>
        <w:jc w:val="both"/>
        <w:rPr>
          <w:rFonts w:ascii="Aptos" w:hAnsi="Aptos"/>
          <w:b/>
        </w:rPr>
      </w:pPr>
    </w:p>
    <w:p w14:paraId="618FE3B4" w14:textId="77777777" w:rsidR="00A77E81" w:rsidRDefault="00A77E81" w:rsidP="00FE3980">
      <w:pPr>
        <w:spacing w:line="240" w:lineRule="auto"/>
        <w:ind w:firstLine="720"/>
        <w:jc w:val="both"/>
        <w:rPr>
          <w:rFonts w:ascii="Aptos" w:hAnsi="Aptos"/>
          <w:b/>
        </w:rPr>
      </w:pPr>
    </w:p>
    <w:p w14:paraId="14865E90" w14:textId="77777777" w:rsidR="00A77E81" w:rsidRDefault="00A77E81" w:rsidP="00FE3980">
      <w:pPr>
        <w:spacing w:line="240" w:lineRule="auto"/>
        <w:ind w:firstLine="720"/>
        <w:jc w:val="both"/>
        <w:rPr>
          <w:rFonts w:ascii="Aptos" w:hAnsi="Aptos"/>
          <w:b/>
        </w:rPr>
      </w:pPr>
    </w:p>
    <w:p w14:paraId="03532A6D" w14:textId="77777777" w:rsidR="00A77E81" w:rsidRDefault="00A77E81" w:rsidP="00FE3980">
      <w:pPr>
        <w:spacing w:line="240" w:lineRule="auto"/>
        <w:ind w:firstLine="720"/>
        <w:jc w:val="both"/>
        <w:rPr>
          <w:rFonts w:ascii="Aptos" w:hAnsi="Aptos"/>
          <w:b/>
        </w:rPr>
      </w:pPr>
    </w:p>
    <w:p w14:paraId="1AB0728D" w14:textId="77777777" w:rsidR="00A77E81" w:rsidRDefault="00A77E81" w:rsidP="00FE3980">
      <w:pPr>
        <w:spacing w:line="240" w:lineRule="auto"/>
        <w:ind w:firstLine="720"/>
        <w:jc w:val="both"/>
        <w:rPr>
          <w:rFonts w:ascii="Aptos" w:hAnsi="Aptos"/>
          <w:b/>
        </w:rPr>
      </w:pPr>
    </w:p>
    <w:p w14:paraId="45660AA0" w14:textId="77777777" w:rsidR="00A77E81" w:rsidRDefault="00A77E81" w:rsidP="00FE3980">
      <w:pPr>
        <w:spacing w:line="240" w:lineRule="auto"/>
        <w:ind w:firstLine="720"/>
        <w:jc w:val="both"/>
        <w:rPr>
          <w:rFonts w:ascii="Aptos" w:hAnsi="Aptos"/>
          <w:b/>
        </w:rPr>
      </w:pPr>
    </w:p>
    <w:p w14:paraId="3969BF20" w14:textId="77777777" w:rsidR="00A77E81" w:rsidRDefault="00A77E81" w:rsidP="00FE3980">
      <w:pPr>
        <w:spacing w:line="240" w:lineRule="auto"/>
        <w:ind w:firstLine="720"/>
        <w:jc w:val="both"/>
        <w:rPr>
          <w:rFonts w:ascii="Aptos" w:hAnsi="Aptos"/>
          <w:b/>
        </w:rPr>
      </w:pPr>
    </w:p>
    <w:p w14:paraId="3415A5AA" w14:textId="77777777" w:rsidR="00A77E81" w:rsidRDefault="00A77E81" w:rsidP="00FE3980">
      <w:pPr>
        <w:spacing w:line="240" w:lineRule="auto"/>
        <w:ind w:firstLine="720"/>
        <w:jc w:val="both"/>
        <w:rPr>
          <w:rFonts w:ascii="Aptos" w:hAnsi="Aptos"/>
          <w:b/>
        </w:rPr>
      </w:pPr>
    </w:p>
    <w:p w14:paraId="22963A3D" w14:textId="77777777" w:rsidR="00A77E81" w:rsidRDefault="00A77E81" w:rsidP="00FE3980">
      <w:pPr>
        <w:spacing w:line="240" w:lineRule="auto"/>
        <w:ind w:firstLine="720"/>
        <w:jc w:val="both"/>
        <w:rPr>
          <w:rFonts w:ascii="Aptos" w:hAnsi="Aptos"/>
          <w:b/>
        </w:rPr>
      </w:pPr>
    </w:p>
    <w:p w14:paraId="0B4D2FA5" w14:textId="77777777" w:rsidR="00A77E81" w:rsidRDefault="00A77E81" w:rsidP="00FE3980">
      <w:pPr>
        <w:spacing w:line="240" w:lineRule="auto"/>
        <w:ind w:firstLine="720"/>
        <w:jc w:val="both"/>
        <w:rPr>
          <w:rFonts w:ascii="Aptos" w:hAnsi="Aptos"/>
          <w:b/>
        </w:rPr>
      </w:pPr>
    </w:p>
    <w:p w14:paraId="276F0BE9" w14:textId="77777777" w:rsidR="001D1567" w:rsidRDefault="001D1567" w:rsidP="00A77E81">
      <w:pPr>
        <w:spacing w:line="240" w:lineRule="auto"/>
        <w:jc w:val="both"/>
        <w:rPr>
          <w:rFonts w:ascii="Aptos" w:hAnsi="Aptos"/>
          <w:bCs/>
          <w:noProof/>
        </w:rPr>
      </w:pPr>
    </w:p>
    <w:p w14:paraId="6FDA7571" w14:textId="25B8B8D5" w:rsidR="00A77E81" w:rsidRPr="00A77E81" w:rsidRDefault="001D1567" w:rsidP="00A77E81">
      <w:pPr>
        <w:spacing w:line="240" w:lineRule="auto"/>
        <w:jc w:val="both"/>
        <w:rPr>
          <w:rFonts w:ascii="Aptos" w:hAnsi="Aptos"/>
          <w:bCs/>
        </w:rPr>
      </w:pPr>
      <w:r>
        <w:rPr>
          <w:noProof/>
        </w:rPr>
        <w:lastRenderedPageBreak/>
        <w:drawing>
          <wp:inline distT="0" distB="0" distL="0" distR="0" wp14:anchorId="6741D168" wp14:editId="19E06874">
            <wp:extent cx="5943600" cy="2346325"/>
            <wp:effectExtent l="0" t="0" r="0" b="0"/>
            <wp:docPr id="1539118921" name="Picture 5"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18921" name="Picture 5" descr="A close-up of a brai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346325"/>
                    </a:xfrm>
                    <a:prstGeom prst="rect">
                      <a:avLst/>
                    </a:prstGeom>
                    <a:noFill/>
                    <a:ln>
                      <a:noFill/>
                    </a:ln>
                  </pic:spPr>
                </pic:pic>
              </a:graphicData>
            </a:graphic>
          </wp:inline>
        </w:drawing>
      </w:r>
      <w:r w:rsidR="00A77E81" w:rsidRPr="00A77E81">
        <w:rPr>
          <w:rFonts w:ascii="Aptos" w:hAnsi="Aptos"/>
          <w:bCs/>
        </w:rPr>
        <w:t>Figure 7. Differences in neural synchrony during expressive and reflective rating.</w:t>
      </w:r>
    </w:p>
    <w:p w14:paraId="48802B97" w14:textId="77777777" w:rsidR="00A77E81" w:rsidRDefault="00A77E81" w:rsidP="00FE3980">
      <w:pPr>
        <w:spacing w:line="240" w:lineRule="auto"/>
        <w:ind w:firstLine="720"/>
        <w:jc w:val="both"/>
        <w:rPr>
          <w:rFonts w:ascii="Aptos" w:hAnsi="Aptos"/>
          <w:b/>
        </w:rPr>
      </w:pPr>
    </w:p>
    <w:p w14:paraId="75F8A0D5" w14:textId="0FB8F99F" w:rsidR="00DE0869" w:rsidRPr="00AF6336" w:rsidRDefault="00167DA6" w:rsidP="00FE3980">
      <w:pPr>
        <w:spacing w:line="240" w:lineRule="auto"/>
        <w:ind w:firstLine="720"/>
        <w:jc w:val="both"/>
        <w:rPr>
          <w:rFonts w:ascii="Aptos" w:hAnsi="Aptos"/>
          <w:b/>
        </w:rPr>
      </w:pPr>
      <w:r w:rsidRPr="00AF6336">
        <w:rPr>
          <w:rFonts w:ascii="Aptos" w:hAnsi="Aptos"/>
          <w:b/>
        </w:rPr>
        <w:t xml:space="preserve">Raters synchronized in control networks, while non-raters synchronized in attention and default mode networks. </w:t>
      </w:r>
      <w:r w:rsidRPr="00AF6336">
        <w:rPr>
          <w:rFonts w:ascii="Aptos" w:hAnsi="Aptos"/>
          <w:bCs/>
        </w:rPr>
        <w:t>The results of our ISC analysis, which examined intra-condition synchrony during expressive rating and reflective non-rating, followed trends seen in previous analyses (</w:t>
      </w:r>
      <w:r w:rsidRPr="00A77E81">
        <w:rPr>
          <w:rFonts w:ascii="Aptos" w:hAnsi="Aptos"/>
          <w:b/>
        </w:rPr>
        <w:t>Figure 7</w:t>
      </w:r>
      <w:r w:rsidRPr="00AF6336">
        <w:rPr>
          <w:rFonts w:ascii="Aptos" w:hAnsi="Aptos"/>
          <w:bCs/>
        </w:rPr>
        <w:t xml:space="preserve">). When subjects were reflectively engaged with a stimulus, they demonstrated significantly greater synchrony (i.e., neural dynamics) than raters in the right </w:t>
      </w:r>
      <w:proofErr w:type="spellStart"/>
      <w:r w:rsidRPr="00AF6336">
        <w:rPr>
          <w:rFonts w:ascii="Aptos" w:hAnsi="Aptos"/>
          <w:bCs/>
        </w:rPr>
        <w:t>pCUN</w:t>
      </w:r>
      <w:proofErr w:type="spellEnd"/>
      <w:r w:rsidRPr="00AF6336">
        <w:rPr>
          <w:rFonts w:ascii="Aptos" w:hAnsi="Aptos"/>
          <w:bCs/>
        </w:rPr>
        <w:t xml:space="preserve"> (Schaefer-Kong parcellation 225 of 400), bilateral TPJ (Schaefer-Kong parcellations 108, 311, and 337 of 400). Within the Schaefer-Kong defined functional networks, these regions are part of the default mode (B), salience and ventral attention (B), and auditory networks. However, raters demonstrated greater synchrony than non-raters in the left AI (Schaefer-Kong parcellation 56 of 400) and right IPS (Schaefer-Kong parcellation 248 of 400). Both are considered part of the control network (A).</w:t>
      </w:r>
      <w:r w:rsidRPr="00AF6336">
        <w:rPr>
          <w:rFonts w:ascii="Aptos" w:hAnsi="Aptos"/>
          <w:b/>
        </w:rPr>
        <w:t xml:space="preserve"> </w:t>
      </w:r>
    </w:p>
    <w:p w14:paraId="366B5A97" w14:textId="77777777" w:rsidR="00FE3980" w:rsidRDefault="00FE3980">
      <w:pPr>
        <w:rPr>
          <w:b/>
          <w:bCs/>
        </w:rPr>
      </w:pPr>
      <w:bookmarkStart w:id="9" w:name="_ff7ui3r811kl" w:colFirst="0" w:colLast="0"/>
      <w:bookmarkEnd w:id="9"/>
      <w:r>
        <w:rPr>
          <w:b/>
          <w:bCs/>
        </w:rPr>
        <w:br w:type="page"/>
      </w:r>
    </w:p>
    <w:p w14:paraId="3524B403" w14:textId="1BB97FDF" w:rsidR="00DE0869" w:rsidRPr="00FE3980" w:rsidRDefault="00000000" w:rsidP="00FE3980">
      <w:pPr>
        <w:rPr>
          <w:b/>
          <w:bCs/>
        </w:rPr>
      </w:pPr>
      <w:r w:rsidRPr="00FE3980">
        <w:rPr>
          <w:b/>
          <w:bCs/>
        </w:rPr>
        <w:lastRenderedPageBreak/>
        <w:t>Discussion</w:t>
      </w:r>
    </w:p>
    <w:p w14:paraId="4E7EA768" w14:textId="5B6270CC" w:rsidR="00DE3855" w:rsidRPr="00DE3855" w:rsidRDefault="00DE3855" w:rsidP="00DE3855">
      <w:pPr>
        <w:spacing w:line="240" w:lineRule="auto"/>
        <w:ind w:firstLine="720"/>
        <w:jc w:val="both"/>
        <w:rPr>
          <w:rFonts w:ascii="Aptos" w:eastAsia="Times New Roman" w:hAnsi="Aptos"/>
          <w:color w:val="000000"/>
          <w:lang w:val="en-US"/>
        </w:rPr>
      </w:pPr>
      <w:r w:rsidRPr="00DE3855">
        <w:rPr>
          <w:rFonts w:ascii="Aptos" w:hAnsi="Aptos"/>
        </w:rPr>
        <w:t>The present study aimed to characterize how neural activity differed while continuously rating or not rating a video stimulus under otherwise identical instructional conditions and focal topics. We sought to answer this question comprehensively, examining</w:t>
      </w:r>
      <w:r w:rsidR="00167DA6">
        <w:rPr>
          <w:rFonts w:ascii="Aptos" w:hAnsi="Aptos"/>
        </w:rPr>
        <w:t>:</w:t>
      </w:r>
      <w:r w:rsidRPr="00DE3855">
        <w:rPr>
          <w:rFonts w:ascii="Aptos" w:hAnsi="Aptos"/>
        </w:rPr>
        <w:t xml:space="preserve"> </w:t>
      </w:r>
      <w:r w:rsidR="00167DA6">
        <w:rPr>
          <w:rFonts w:ascii="Aptos" w:hAnsi="Aptos"/>
        </w:rPr>
        <w:t xml:space="preserve">1) </w:t>
      </w:r>
      <w:r w:rsidRPr="00DE3855">
        <w:rPr>
          <w:rFonts w:ascii="Aptos" w:hAnsi="Aptos"/>
        </w:rPr>
        <w:t>differences in average activity magnitude between discrete engagement states</w:t>
      </w:r>
      <w:r w:rsidR="00167DA6">
        <w:rPr>
          <w:rFonts w:ascii="Aptos" w:hAnsi="Aptos"/>
        </w:rPr>
        <w:t>, 2)</w:t>
      </w:r>
      <w:r w:rsidRPr="00DE3855">
        <w:rPr>
          <w:rFonts w:ascii="Aptos" w:hAnsi="Aptos"/>
        </w:rPr>
        <w:t xml:space="preserve"> variations in activity that correlated with variations </w:t>
      </w:r>
      <w:r w:rsidR="00167DA6">
        <w:rPr>
          <w:rFonts w:ascii="Aptos" w:hAnsi="Aptos"/>
        </w:rPr>
        <w:t xml:space="preserve">in </w:t>
      </w:r>
      <w:r w:rsidRPr="00DE3855">
        <w:rPr>
          <w:rFonts w:ascii="Aptos" w:hAnsi="Aptos"/>
        </w:rPr>
        <w:t>rating behavior</w:t>
      </w:r>
      <w:r w:rsidR="00167DA6">
        <w:rPr>
          <w:rFonts w:ascii="Aptos" w:hAnsi="Aptos"/>
        </w:rPr>
        <w:t>,</w:t>
      </w:r>
      <w:r w:rsidRPr="00DE3855">
        <w:rPr>
          <w:rFonts w:ascii="Aptos" w:hAnsi="Aptos"/>
        </w:rPr>
        <w:t xml:space="preserve"> and</w:t>
      </w:r>
      <w:r w:rsidR="00167DA6">
        <w:rPr>
          <w:rFonts w:ascii="Aptos" w:hAnsi="Aptos"/>
        </w:rPr>
        <w:t xml:space="preserve"> 3) differences in</w:t>
      </w:r>
      <w:r w:rsidRPr="00DE3855">
        <w:rPr>
          <w:rFonts w:ascii="Aptos" w:hAnsi="Aptos"/>
        </w:rPr>
        <w:t xml:space="preserve"> intragroup </w:t>
      </w:r>
      <w:r w:rsidR="00167DA6">
        <w:rPr>
          <w:rFonts w:ascii="Aptos" w:hAnsi="Aptos"/>
        </w:rPr>
        <w:t xml:space="preserve">neural </w:t>
      </w:r>
      <w:r w:rsidRPr="00DE3855">
        <w:rPr>
          <w:rFonts w:ascii="Aptos" w:hAnsi="Aptos"/>
        </w:rPr>
        <w:t xml:space="preserve">synchrony. In doing so, this study extends results first reported by </w:t>
      </w:r>
      <w:r w:rsidR="00891EB6">
        <w:rPr>
          <w:rFonts w:ascii="Aptos" w:hAnsi="Aptos"/>
        </w:rPr>
        <w:fldChar w:fldCharType="begin"/>
      </w:r>
      <w:r w:rsidR="00E45777">
        <w:rPr>
          <w:rFonts w:ascii="Aptos" w:hAnsi="Aptos"/>
        </w:rPr>
        <w:instrText xml:space="preserve"> ADDIN ZOTERO_ITEM CSL_CITATION {"citationID":"3UWrnbeM","properties":{"formattedCitation":"(Hutcherson et al., 2005)","plainCitation":"(Hutcherson et al., 2005)","dontUpdate":true,"noteIndex":0},"citationItems":[{"id":18031,"uris":["http://zotero.org/users/6239255/items/M224CHW3"],"itemData":{"id":18031,"type":"article-journal","abstract":"Abstract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891EB6">
        <w:rPr>
          <w:rFonts w:ascii="Aptos" w:hAnsi="Aptos"/>
        </w:rPr>
        <w:fldChar w:fldCharType="separate"/>
      </w:r>
      <w:r w:rsidR="00891EB6" w:rsidRPr="00891EB6">
        <w:rPr>
          <w:rFonts w:ascii="Aptos" w:hAnsi="Aptos"/>
        </w:rPr>
        <w:t>Hutcherson et al., 2005</w:t>
      </w:r>
      <w:r w:rsidR="00891EB6">
        <w:rPr>
          <w:rFonts w:ascii="Aptos" w:hAnsi="Aptos"/>
        </w:rPr>
        <w:fldChar w:fldCharType="end"/>
      </w:r>
      <w:r w:rsidRPr="00DE3855">
        <w:rPr>
          <w:rFonts w:ascii="Aptos" w:hAnsi="Aptos"/>
        </w:rPr>
        <w:t xml:space="preserve">, which, to our knowledge, is the only other direct assessment of the effects of rating behavior itself upon neural activity. </w:t>
      </w:r>
      <w:r w:rsidRPr="00DE3855">
        <w:rPr>
          <w:rFonts w:ascii="Aptos" w:eastAsia="Times New Roman" w:hAnsi="Aptos"/>
          <w:color w:val="000000"/>
          <w:lang w:val="en-US"/>
        </w:rPr>
        <w:t xml:space="preserve">Based upon this previous work and supplemental </w:t>
      </w:r>
      <w:proofErr w:type="gramStart"/>
      <w:r w:rsidRPr="00DE3855">
        <w:rPr>
          <w:rFonts w:ascii="Aptos" w:eastAsia="Times New Roman" w:hAnsi="Aptos"/>
          <w:color w:val="000000"/>
          <w:lang w:val="en-US"/>
        </w:rPr>
        <w:t>priors</w:t>
      </w:r>
      <w:proofErr w:type="gramEnd"/>
      <w:r w:rsidRPr="00DE3855">
        <w:rPr>
          <w:rFonts w:ascii="Aptos" w:eastAsia="Times New Roman" w:hAnsi="Aptos"/>
          <w:color w:val="000000"/>
          <w:lang w:val="en-US"/>
        </w:rPr>
        <w:t xml:space="preserve"> from an automated meta-analysis, we expected rating to demonstrate increased activity in ACC, AI, IPS SPL, STG, Occ, TPJ and FFG and </w:t>
      </w:r>
      <w:r w:rsidR="00A77E81">
        <w:rPr>
          <w:rFonts w:ascii="Aptos" w:eastAsia="Times New Roman" w:hAnsi="Aptos"/>
          <w:color w:val="000000"/>
          <w:lang w:val="en-US"/>
        </w:rPr>
        <w:t xml:space="preserve">show </w:t>
      </w:r>
      <w:r w:rsidRPr="00DE3855">
        <w:rPr>
          <w:rFonts w:ascii="Aptos" w:eastAsia="Times New Roman" w:hAnsi="Aptos"/>
          <w:color w:val="000000"/>
          <w:lang w:val="en-US"/>
        </w:rPr>
        <w:t>more consistent activity in ACC, AI, and IPS.</w:t>
      </w:r>
      <w:r w:rsidRPr="00DE3855">
        <w:rPr>
          <w:rFonts w:ascii="Aptos" w:hAnsi="Aptos"/>
        </w:rPr>
        <w:t xml:space="preserve"> </w:t>
      </w:r>
      <w:r w:rsidRPr="00DE3855">
        <w:rPr>
          <w:rFonts w:ascii="Aptos" w:eastAsia="Times New Roman" w:hAnsi="Aptos"/>
          <w:color w:val="000000"/>
          <w:lang w:val="en-US"/>
        </w:rPr>
        <w:t xml:space="preserve">We also expected </w:t>
      </w:r>
      <w:r w:rsidR="009C0CFA">
        <w:rPr>
          <w:rFonts w:ascii="Aptos" w:eastAsia="Times New Roman" w:hAnsi="Aptos"/>
          <w:color w:val="000000"/>
          <w:lang w:val="en-US"/>
        </w:rPr>
        <w:t>reflective non-rating</w:t>
      </w:r>
      <w:r w:rsidRPr="00DE3855">
        <w:rPr>
          <w:rFonts w:ascii="Aptos" w:eastAsia="Times New Roman" w:hAnsi="Aptos"/>
          <w:color w:val="000000"/>
          <w:lang w:val="en-US"/>
        </w:rPr>
        <w:t xml:space="preserve"> to demonstrate increased activity and more consistent activity in </w:t>
      </w:r>
      <w:proofErr w:type="spellStart"/>
      <w:r w:rsidRPr="00DE3855">
        <w:rPr>
          <w:rFonts w:ascii="Aptos" w:eastAsia="Times New Roman" w:hAnsi="Aptos"/>
          <w:color w:val="000000"/>
          <w:lang w:val="en-US"/>
        </w:rPr>
        <w:t>pCUN</w:t>
      </w:r>
      <w:proofErr w:type="spellEnd"/>
      <w:r w:rsidRPr="00DE3855">
        <w:rPr>
          <w:rFonts w:ascii="Aptos" w:eastAsia="Times New Roman" w:hAnsi="Aptos"/>
          <w:color w:val="000000"/>
          <w:lang w:val="en-US"/>
        </w:rPr>
        <w:t xml:space="preserve">, IPL, and </w:t>
      </w:r>
      <w:proofErr w:type="spellStart"/>
      <w:r w:rsidRPr="00DE3855">
        <w:rPr>
          <w:rFonts w:ascii="Aptos" w:eastAsia="Times New Roman" w:hAnsi="Aptos"/>
          <w:color w:val="000000"/>
          <w:lang w:val="en-US"/>
        </w:rPr>
        <w:t>mPFC</w:t>
      </w:r>
      <w:proofErr w:type="spellEnd"/>
      <w:r w:rsidRPr="00DE3855">
        <w:rPr>
          <w:rFonts w:ascii="Aptos" w:eastAsia="Times New Roman" w:hAnsi="Aptos"/>
          <w:color w:val="000000"/>
          <w:lang w:val="en-US"/>
        </w:rPr>
        <w:t xml:space="preserve">. Though, we also expected increased activation from attention and salience regions during expressive non-rating relative to </w:t>
      </w:r>
      <w:r w:rsidR="009C0CFA">
        <w:rPr>
          <w:rFonts w:ascii="Aptos" w:eastAsia="Times New Roman" w:hAnsi="Aptos"/>
          <w:color w:val="000000"/>
          <w:lang w:val="en-US"/>
        </w:rPr>
        <w:t xml:space="preserve">reflective </w:t>
      </w:r>
      <w:r w:rsidRPr="00DE3855">
        <w:rPr>
          <w:rFonts w:ascii="Aptos" w:eastAsia="Times New Roman" w:hAnsi="Aptos"/>
          <w:color w:val="000000"/>
          <w:lang w:val="en-US"/>
        </w:rPr>
        <w:t>non-rating.</w:t>
      </w:r>
    </w:p>
    <w:p w14:paraId="19A60C29" w14:textId="5F45FA95" w:rsidR="00DE3855" w:rsidRPr="00DE3855" w:rsidRDefault="00DE3855" w:rsidP="00DE3855">
      <w:pPr>
        <w:spacing w:line="240" w:lineRule="auto"/>
        <w:ind w:firstLine="720"/>
        <w:jc w:val="both"/>
        <w:textAlignment w:val="center"/>
        <w:rPr>
          <w:rFonts w:ascii="Aptos" w:eastAsia="Times New Roman" w:hAnsi="Aptos" w:cs="Calibri"/>
          <w:color w:val="000000"/>
          <w:lang w:val="en-US"/>
        </w:rPr>
      </w:pPr>
      <w:r w:rsidRPr="00DE3855">
        <w:rPr>
          <w:rFonts w:ascii="Aptos" w:eastAsia="Times New Roman" w:hAnsi="Aptos"/>
          <w:color w:val="000000"/>
          <w:lang w:val="en-US"/>
        </w:rPr>
        <w:t xml:space="preserve">In line with our hypothesis, we found that rating did recruit greater activation from IPS, SPL, Occ, and </w:t>
      </w:r>
      <w:proofErr w:type="gramStart"/>
      <w:r w:rsidRPr="00DE3855">
        <w:rPr>
          <w:rFonts w:ascii="Aptos" w:eastAsia="Times New Roman" w:hAnsi="Aptos"/>
          <w:color w:val="000000"/>
          <w:lang w:val="en-US"/>
        </w:rPr>
        <w:t>FFG,  relative</w:t>
      </w:r>
      <w:proofErr w:type="gramEnd"/>
      <w:r w:rsidRPr="00DE3855">
        <w:rPr>
          <w:rFonts w:ascii="Aptos" w:eastAsia="Times New Roman" w:hAnsi="Aptos"/>
          <w:color w:val="000000"/>
          <w:lang w:val="en-US"/>
        </w:rPr>
        <w:t xml:space="preserve"> to reflective non-rating, while non-rating recruited greater activation in IPL, </w:t>
      </w:r>
      <w:proofErr w:type="spellStart"/>
      <w:r w:rsidRPr="00DE3855">
        <w:rPr>
          <w:rFonts w:ascii="Aptos" w:eastAsia="Times New Roman" w:hAnsi="Aptos"/>
          <w:color w:val="000000"/>
          <w:lang w:val="en-US"/>
        </w:rPr>
        <w:t>pCun</w:t>
      </w:r>
      <w:proofErr w:type="spellEnd"/>
      <w:r w:rsidRPr="00DE3855">
        <w:rPr>
          <w:rFonts w:ascii="Aptos" w:eastAsia="Times New Roman" w:hAnsi="Aptos"/>
          <w:color w:val="000000"/>
          <w:lang w:val="en-US"/>
        </w:rPr>
        <w:t xml:space="preserve">, and </w:t>
      </w:r>
      <w:proofErr w:type="spellStart"/>
      <w:r w:rsidRPr="00DE3855">
        <w:rPr>
          <w:rFonts w:ascii="Aptos" w:eastAsia="Times New Roman" w:hAnsi="Aptos"/>
          <w:color w:val="000000"/>
          <w:lang w:val="en-US"/>
        </w:rPr>
        <w:t>vmPFC</w:t>
      </w:r>
      <w:proofErr w:type="spellEnd"/>
      <w:r w:rsidRPr="00DE3855">
        <w:rPr>
          <w:rFonts w:ascii="Aptos" w:eastAsia="Times New Roman" w:hAnsi="Aptos"/>
          <w:color w:val="000000"/>
          <w:lang w:val="en-US"/>
        </w:rPr>
        <w:t xml:space="preserve"> relative to rating. However, contrary to our hypothesis, we did not find differences between the two conditions in activation of the ACC, AI, or STG. Additionally, we found that non-rating elicited greater </w:t>
      </w:r>
      <w:proofErr w:type="spellStart"/>
      <w:r w:rsidRPr="00DE3855">
        <w:rPr>
          <w:rFonts w:ascii="Aptos" w:eastAsia="Times New Roman" w:hAnsi="Aptos"/>
          <w:color w:val="000000"/>
          <w:lang w:val="en-US"/>
        </w:rPr>
        <w:t>pSTS</w:t>
      </w:r>
      <w:proofErr w:type="spellEnd"/>
      <w:r w:rsidRPr="00DE3855">
        <w:rPr>
          <w:rFonts w:ascii="Aptos" w:eastAsia="Times New Roman" w:hAnsi="Aptos"/>
          <w:color w:val="000000"/>
          <w:lang w:val="en-US"/>
        </w:rPr>
        <w:t xml:space="preserve"> / TPJ activation relative to rating, which was the opposite of what we predicted. Raters did demonstrate more similar activity to one another over time than non-raters in portions of the IPS and AI while non-raters demonstrated more intragroup similarity in </w:t>
      </w:r>
      <w:proofErr w:type="spellStart"/>
      <w:r w:rsidRPr="00DE3855">
        <w:rPr>
          <w:rFonts w:ascii="Aptos" w:eastAsia="Times New Roman" w:hAnsi="Aptos"/>
          <w:color w:val="000000"/>
          <w:lang w:val="en-US"/>
        </w:rPr>
        <w:t>pCUN</w:t>
      </w:r>
      <w:proofErr w:type="spellEnd"/>
      <w:r w:rsidRPr="00DE3855">
        <w:rPr>
          <w:rFonts w:ascii="Aptos" w:eastAsia="Times New Roman" w:hAnsi="Aptos"/>
          <w:color w:val="000000"/>
          <w:lang w:val="en-US"/>
        </w:rPr>
        <w:t xml:space="preserve"> and TPJ. No significant group synchrony differences were observed in IPL, </w:t>
      </w:r>
      <w:proofErr w:type="spellStart"/>
      <w:r w:rsidRPr="00DE3855">
        <w:rPr>
          <w:rFonts w:ascii="Aptos" w:eastAsia="Times New Roman" w:hAnsi="Aptos"/>
          <w:color w:val="000000"/>
          <w:lang w:val="en-US"/>
        </w:rPr>
        <w:t>mPFC</w:t>
      </w:r>
      <w:proofErr w:type="spellEnd"/>
      <w:r w:rsidRPr="00DE3855">
        <w:rPr>
          <w:rFonts w:ascii="Aptos" w:eastAsia="Times New Roman" w:hAnsi="Aptos"/>
          <w:color w:val="000000"/>
          <w:lang w:val="en-US"/>
        </w:rPr>
        <w:t xml:space="preserve">, or ACC, contrary to our hypothesis. While no regions were consistently recruited across </w:t>
      </w:r>
      <w:r w:rsidR="00167DA6">
        <w:rPr>
          <w:rFonts w:ascii="Aptos" w:eastAsia="Times New Roman" w:hAnsi="Aptos"/>
          <w:color w:val="000000"/>
          <w:lang w:val="en-US"/>
        </w:rPr>
        <w:t xml:space="preserve">all </w:t>
      </w:r>
      <w:r w:rsidRPr="00DE3855">
        <w:rPr>
          <w:rFonts w:ascii="Aptos" w:eastAsia="Times New Roman" w:hAnsi="Aptos"/>
          <w:color w:val="000000"/>
          <w:lang w:val="en-US"/>
        </w:rPr>
        <w:t xml:space="preserve">parametric, univariate, and intersubject correlational analyses, portions of the right MTL, bilateral TPJ, right IPS, and right </w:t>
      </w:r>
      <w:proofErr w:type="spellStart"/>
      <w:r w:rsidRPr="00DE3855">
        <w:rPr>
          <w:rFonts w:ascii="Aptos" w:eastAsia="Times New Roman" w:hAnsi="Aptos"/>
          <w:color w:val="000000"/>
          <w:lang w:val="en-US"/>
        </w:rPr>
        <w:t>pCun</w:t>
      </w:r>
      <w:proofErr w:type="spellEnd"/>
      <w:r w:rsidRPr="00DE3855">
        <w:rPr>
          <w:rFonts w:ascii="Aptos" w:eastAsia="Times New Roman" w:hAnsi="Aptos"/>
          <w:color w:val="000000"/>
          <w:lang w:val="en-US"/>
        </w:rPr>
        <w:t xml:space="preserve"> were active in both the univariate and intersubject correlational analyses, though the exact localization of activation clusters differed slightly from analysis to analysis. Left AI was only active in </w:t>
      </w:r>
      <w:proofErr w:type="gramStart"/>
      <w:r w:rsidRPr="00DE3855">
        <w:rPr>
          <w:rFonts w:ascii="Aptos" w:eastAsia="Times New Roman" w:hAnsi="Aptos"/>
          <w:color w:val="000000"/>
          <w:lang w:val="en-US"/>
        </w:rPr>
        <w:t>the parametric</w:t>
      </w:r>
      <w:proofErr w:type="gramEnd"/>
      <w:r w:rsidRPr="00DE3855">
        <w:rPr>
          <w:rFonts w:ascii="Aptos" w:eastAsia="Times New Roman" w:hAnsi="Aptos"/>
          <w:color w:val="000000"/>
          <w:lang w:val="en-US"/>
        </w:rPr>
        <w:t xml:space="preserve"> modulation and intersubject correlational analyses. In general, </w:t>
      </w:r>
      <w:proofErr w:type="gramStart"/>
      <w:r w:rsidRPr="00DE3855">
        <w:rPr>
          <w:rFonts w:ascii="Aptos" w:eastAsia="Times New Roman" w:hAnsi="Aptos"/>
          <w:color w:val="000000"/>
          <w:lang w:val="en-US"/>
        </w:rPr>
        <w:t>rating</w:t>
      </w:r>
      <w:proofErr w:type="gramEnd"/>
      <w:r w:rsidRPr="00DE3855">
        <w:rPr>
          <w:rFonts w:ascii="Aptos" w:eastAsia="Times New Roman" w:hAnsi="Aptos"/>
          <w:color w:val="000000"/>
          <w:lang w:val="en-US"/>
        </w:rPr>
        <w:t xml:space="preserve"> appeared to differentially recruit control, attention, salience, memory, and visual networks while not rating appeared to recruit default mode and auditory networks, with some additional recruitment from visual and salience structures not recruited by rating.</w:t>
      </w:r>
    </w:p>
    <w:p w14:paraId="5C1A9547" w14:textId="61451640" w:rsidR="00DE0869" w:rsidRDefault="00000000" w:rsidP="00DE3855">
      <w:pPr>
        <w:spacing w:line="240" w:lineRule="auto"/>
        <w:ind w:firstLine="720"/>
        <w:jc w:val="both"/>
        <w:rPr>
          <w:rFonts w:ascii="Aptos" w:hAnsi="Aptos"/>
          <w:bCs/>
        </w:rPr>
      </w:pPr>
      <w:r w:rsidRPr="00AF6336">
        <w:rPr>
          <w:rFonts w:ascii="Aptos" w:hAnsi="Aptos"/>
          <w:b/>
        </w:rPr>
        <w:t xml:space="preserve">Interpretation </w:t>
      </w:r>
      <w:r w:rsidR="00745ABA">
        <w:rPr>
          <w:rFonts w:ascii="Aptos" w:hAnsi="Aptos"/>
          <w:b/>
        </w:rPr>
        <w:t>of Results.</w:t>
      </w:r>
      <w:r w:rsidRPr="00AF6336">
        <w:rPr>
          <w:rFonts w:ascii="Aptos" w:hAnsi="Aptos"/>
          <w:b/>
        </w:rPr>
        <w:t xml:space="preserve"> </w:t>
      </w:r>
      <w:r w:rsidR="00DE3855" w:rsidRPr="00DE3855">
        <w:rPr>
          <w:rFonts w:ascii="Aptos" w:hAnsi="Aptos"/>
          <w:bCs/>
        </w:rPr>
        <w:t xml:space="preserve">One interpretation of these results, informed in part by the associations tied to Kong's 17 discrete networks </w:t>
      </w:r>
      <w:r w:rsidR="00446140">
        <w:rPr>
          <w:rFonts w:ascii="Aptos" w:hAnsi="Aptos"/>
          <w:bCs/>
        </w:rPr>
        <w:fldChar w:fldCharType="begin"/>
      </w:r>
      <w:r w:rsidR="00E45777">
        <w:rPr>
          <w:rFonts w:ascii="Aptos" w:hAnsi="Aptos"/>
          <w:bCs/>
        </w:rPr>
        <w:instrText xml:space="preserve"> ADDIN ZOTERO_ITEM CSL_CITATION {"citationID":"tECsoLlm","properties":{"formattedCitation":"(Kong et al., 2021)","plainCitation":"(Kong et al., 2021)","noteIndex":0},"citationItems":[{"id":9073,"uris":["http://zotero.org/users/6239255/items/FZC43B73"],"itemData":{"id":9073,"type":"article-journal","abstract":"Abstract\n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Thomas"}],"issued":{"date-parts":[["2021",8,26]]}}}],"schema":"https://github.com/citation-style-language/schema/raw/master/csl-citation.json"} </w:instrText>
      </w:r>
      <w:r w:rsidR="00446140">
        <w:rPr>
          <w:rFonts w:ascii="Aptos" w:hAnsi="Aptos"/>
          <w:bCs/>
        </w:rPr>
        <w:fldChar w:fldCharType="separate"/>
      </w:r>
      <w:r w:rsidR="00446140" w:rsidRPr="00446140">
        <w:rPr>
          <w:rFonts w:ascii="Aptos" w:hAnsi="Aptos"/>
        </w:rPr>
        <w:t>(Kong et al., 2021)</w:t>
      </w:r>
      <w:r w:rsidR="00446140">
        <w:rPr>
          <w:rFonts w:ascii="Aptos" w:hAnsi="Aptos"/>
          <w:bCs/>
        </w:rPr>
        <w:fldChar w:fldCharType="end"/>
      </w:r>
      <w:r w:rsidR="00DE3855" w:rsidRPr="00DE3855">
        <w:rPr>
          <w:rFonts w:ascii="Aptos" w:hAnsi="Aptos"/>
          <w:bCs/>
        </w:rPr>
        <w:t>, is that rating demanded complex problem-solving (ContA) and error monitoring (</w:t>
      </w:r>
      <w:proofErr w:type="spellStart"/>
      <w:r w:rsidR="00DE3855" w:rsidRPr="00DE3855">
        <w:rPr>
          <w:rFonts w:ascii="Aptos" w:hAnsi="Aptos"/>
          <w:bCs/>
        </w:rPr>
        <w:t>ContB</w:t>
      </w:r>
      <w:proofErr w:type="spellEnd"/>
      <w:r w:rsidR="00DE3855" w:rsidRPr="00DE3855">
        <w:rPr>
          <w:rFonts w:ascii="Aptos" w:hAnsi="Aptos"/>
          <w:bCs/>
        </w:rPr>
        <w:t>) via top-down,  voluntary attention (DorsAttnA) for sustained periods of time (</w:t>
      </w:r>
      <w:proofErr w:type="spellStart"/>
      <w:r w:rsidR="00DE3855" w:rsidRPr="00DE3855">
        <w:rPr>
          <w:rFonts w:ascii="Aptos" w:hAnsi="Aptos"/>
          <w:bCs/>
        </w:rPr>
        <w:t>DorsAttnB</w:t>
      </w:r>
      <w:proofErr w:type="spellEnd"/>
      <w:r w:rsidR="00DE3855" w:rsidRPr="00DE3855">
        <w:rPr>
          <w:rFonts w:ascii="Aptos" w:hAnsi="Aptos"/>
          <w:bCs/>
        </w:rPr>
        <w:t>) in search of unexpected, decision-relevant (SVAN B) stimuli. Reflective viewing generated more mind-wandering (DMN A), mentalizing (DMN B) and may have promoted broader sensory processing (</w:t>
      </w:r>
      <w:proofErr w:type="spellStart"/>
      <w:r w:rsidR="00DE3855" w:rsidRPr="00DE3855">
        <w:rPr>
          <w:rFonts w:ascii="Aptos" w:hAnsi="Aptos"/>
          <w:bCs/>
        </w:rPr>
        <w:t>Aud</w:t>
      </w:r>
      <w:proofErr w:type="spellEnd"/>
      <w:r w:rsidR="00DE3855" w:rsidRPr="00DE3855">
        <w:rPr>
          <w:rFonts w:ascii="Aptos" w:hAnsi="Aptos"/>
          <w:bCs/>
        </w:rPr>
        <w:t xml:space="preserve">, </w:t>
      </w:r>
      <w:proofErr w:type="spellStart"/>
      <w:r w:rsidR="00DE3855" w:rsidRPr="00DE3855">
        <w:rPr>
          <w:rFonts w:ascii="Aptos" w:hAnsi="Aptos"/>
          <w:bCs/>
        </w:rPr>
        <w:t>VisualA</w:t>
      </w:r>
      <w:proofErr w:type="spellEnd"/>
      <w:r w:rsidR="00DE3855" w:rsidRPr="00DE3855">
        <w:rPr>
          <w:rFonts w:ascii="Aptos" w:hAnsi="Aptos"/>
          <w:bCs/>
        </w:rPr>
        <w:t xml:space="preserve">, </w:t>
      </w:r>
      <w:proofErr w:type="spellStart"/>
      <w:r w:rsidR="00DE3855" w:rsidRPr="00DE3855">
        <w:rPr>
          <w:rFonts w:ascii="Aptos" w:hAnsi="Aptos"/>
          <w:bCs/>
        </w:rPr>
        <w:t>VisualB</w:t>
      </w:r>
      <w:proofErr w:type="spellEnd"/>
      <w:r w:rsidR="00DE3855" w:rsidRPr="00DE3855">
        <w:rPr>
          <w:rFonts w:ascii="Aptos" w:hAnsi="Aptos"/>
          <w:bCs/>
        </w:rPr>
        <w:t xml:space="preserve">) while noting unexpected, decision-relevant (SVAN B) stimuli. Notably absent networks within this analysis include </w:t>
      </w:r>
      <w:proofErr w:type="spellStart"/>
      <w:r w:rsidR="00DE3855" w:rsidRPr="00DE3855">
        <w:rPr>
          <w:rFonts w:ascii="Aptos" w:hAnsi="Aptos"/>
          <w:bCs/>
        </w:rPr>
        <w:t>DefaultC</w:t>
      </w:r>
      <w:proofErr w:type="spellEnd"/>
      <w:r w:rsidR="00DE3855" w:rsidRPr="00DE3855">
        <w:rPr>
          <w:rFonts w:ascii="Aptos" w:hAnsi="Aptos"/>
          <w:bCs/>
        </w:rPr>
        <w:t xml:space="preserve">, </w:t>
      </w:r>
      <w:proofErr w:type="spellStart"/>
      <w:r w:rsidR="00DE3855" w:rsidRPr="00DE3855">
        <w:rPr>
          <w:rFonts w:ascii="Aptos" w:hAnsi="Aptos"/>
          <w:bCs/>
        </w:rPr>
        <w:t>ContC</w:t>
      </w:r>
      <w:proofErr w:type="spellEnd"/>
      <w:r w:rsidR="00DE3855" w:rsidRPr="00DE3855">
        <w:rPr>
          <w:rFonts w:ascii="Aptos" w:hAnsi="Aptos"/>
          <w:bCs/>
        </w:rPr>
        <w:t>, SVAN A, and Visual C which are involved in future planning, flexible behavioral regulation, bottom-up salience detection, and visual integration across different modalities, respectively</w:t>
      </w:r>
      <w:r w:rsidR="00167DA6">
        <w:rPr>
          <w:rFonts w:ascii="Aptos" w:hAnsi="Aptos"/>
          <w:bCs/>
        </w:rPr>
        <w:t xml:space="preserve"> </w:t>
      </w:r>
      <w:r w:rsidR="00F209AB">
        <w:rPr>
          <w:rFonts w:ascii="Aptos" w:hAnsi="Aptos"/>
          <w:bCs/>
        </w:rPr>
        <w:fldChar w:fldCharType="begin"/>
      </w:r>
      <w:r w:rsidR="00E45777">
        <w:rPr>
          <w:rFonts w:ascii="Aptos" w:hAnsi="Aptos"/>
          <w:bCs/>
        </w:rPr>
        <w:instrText xml:space="preserve"> ADDIN ZOTERO_ITEM CSL_CITATION {"citationID":"ilAfUXc6","properties":{"formattedCitation":"(Power et al., 2011; Yeo et al., 2011)","plainCitation":"(Power et al., 2011; Yeo et al., 2011)","noteIndex":0},"citationItems":[{"id":18127,"uris":["http://zotero.org/users/6239255/items/LHKMUCY5"],"itemData":{"id":18127,"type":"article-journal","abstract":"Real-world complex systems may be mathematically modeled as graphs, revealing properties of the system. Here we study graphs of functional brain organization in healthy adults using resting state functional connectivity MRI. We propose two novel brain-wide graphs, one of 264 putative functional areas, the other a modification of voxelwise networks that eliminates potentially artificial short-distance relationships. These graphs contain many subgraphs in good agreement with known functional brain systems. Other subgraphs lack established functional identities; we suggest possible functional characteristics for these subgraphs. Further, graph measures of the areal network indicate that the default mode subgraph shares network properties with sensory and motor subgraphs: it is internally integrated but isolated from other subgraphs, much like a “processing” system. The modified voxelwise graph also reveals spatial motifs in the patterning of systems across the cortex.","container-title":"Neuron","DOI":"10.1016/j.neuron.2011.09.006","ISSN":"08966273","issue":"4","journalAbbreviation":"Neuron","language":"en","license":"https://www.elsevier.com/tdm/userlicense/1.0/","page":"665-678","source":"DOI.org (Crossref)","title":"Functional Network Organization of the Human Brain","volume":"72","author":[{"family":"Power","given":"Jonathan D."},{"family":"Cohen","given":"Alexander L."},{"family":"Nelson","given":"Steven M."},{"family":"Wig","given":"Gagan S."},{"family":"Barnes","given":"Kelly Anne"},{"family":"Church","given":"Jessica A."},{"family":"Vogel","given":"Alecia C."},{"family":"Laumann","given":"Timothy O."},{"family":"Miezin","given":"Fran M."},{"family":"Schlaggar","given":"Bradley L."},{"family":"Petersen","given":"Steven E."}],"issued":{"date-parts":[["2011",11]]}}},{"id":18122,"uris":["http://zotero.org/users/6239255/items/QF8M7898"],"itemData":{"id":18122,"type":"article-journal","abstract":"Information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 1522-1598","issue":"3","journalAbbreviation":"Journal of Neurophysiology","language":"en","page":"1125-1165","source":"DOI.org (Crossref)","title":"The organization of the human cerebral cortex estimated by intrinsic functional connectivity","volume":"106","author":[{"family":"Yeo","given":"B. T. Thomas"},{"family":"Krienen","given":"Fenna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L."}],"issued":{"date-parts":[["2011",9]]}}}],"schema":"https://github.com/citation-style-language/schema/raw/master/csl-citation.json"} </w:instrText>
      </w:r>
      <w:r w:rsidR="00F209AB">
        <w:rPr>
          <w:rFonts w:ascii="Aptos" w:hAnsi="Aptos"/>
          <w:bCs/>
        </w:rPr>
        <w:fldChar w:fldCharType="separate"/>
      </w:r>
      <w:r w:rsidR="00F209AB" w:rsidRPr="00F209AB">
        <w:rPr>
          <w:rFonts w:ascii="Aptos" w:hAnsi="Aptos"/>
        </w:rPr>
        <w:t>(Power et al., 2011; Yeo et al., 2011)</w:t>
      </w:r>
      <w:r w:rsidR="00F209AB">
        <w:rPr>
          <w:rFonts w:ascii="Aptos" w:hAnsi="Aptos"/>
          <w:bCs/>
        </w:rPr>
        <w:fldChar w:fldCharType="end"/>
      </w:r>
      <w:r w:rsidR="00DE3855" w:rsidRPr="00DE3855">
        <w:rPr>
          <w:rFonts w:ascii="Aptos" w:hAnsi="Aptos"/>
          <w:bCs/>
        </w:rPr>
        <w:t>. Their absence suggests that these processes may be less relevant to or relatively unaffected by rating in this context.</w:t>
      </w:r>
    </w:p>
    <w:p w14:paraId="6BE2844C" w14:textId="1AD5E2F2" w:rsidR="004C0767" w:rsidRDefault="008D4759" w:rsidP="00DE3855">
      <w:pPr>
        <w:spacing w:line="240" w:lineRule="auto"/>
        <w:ind w:firstLine="720"/>
        <w:jc w:val="both"/>
        <w:rPr>
          <w:rFonts w:ascii="Aptos" w:hAnsi="Aptos"/>
          <w:bCs/>
        </w:rPr>
      </w:pPr>
      <w:r>
        <w:rPr>
          <w:rFonts w:ascii="Aptos" w:hAnsi="Aptos"/>
          <w:bCs/>
        </w:rPr>
        <w:t xml:space="preserve">These results largely aligned with </w:t>
      </w:r>
      <w:r w:rsidR="004C0767" w:rsidRPr="004C0767">
        <w:rPr>
          <w:rFonts w:ascii="Aptos" w:hAnsi="Aptos"/>
          <w:bCs/>
        </w:rPr>
        <w:t>Hutcherson and colleagues</w:t>
      </w:r>
      <w:r>
        <w:rPr>
          <w:rFonts w:ascii="Aptos" w:hAnsi="Aptos"/>
          <w:bCs/>
        </w:rPr>
        <w:t>’ contrast of a passive and expressive viewing study design, though we witnessed much broader activation across our contrasts. Hutcherson et al.</w:t>
      </w:r>
      <w:r w:rsidR="004C0767" w:rsidRPr="004C0767">
        <w:rPr>
          <w:rFonts w:ascii="Aptos" w:hAnsi="Aptos"/>
          <w:bCs/>
        </w:rPr>
        <w:t xml:space="preserve"> concl</w:t>
      </w:r>
      <w:r>
        <w:rPr>
          <w:rFonts w:ascii="Aptos" w:hAnsi="Aptos"/>
          <w:bCs/>
        </w:rPr>
        <w:t xml:space="preserve">uded </w:t>
      </w:r>
      <w:r w:rsidR="004C0767" w:rsidRPr="004C0767">
        <w:rPr>
          <w:rFonts w:ascii="Aptos" w:hAnsi="Aptos"/>
          <w:bCs/>
        </w:rPr>
        <w:t xml:space="preserve">that active rating may alter attention and sensory integration based upon research suggesting that the </w:t>
      </w:r>
      <w:proofErr w:type="spellStart"/>
      <w:r w:rsidR="004C0767" w:rsidRPr="004C0767">
        <w:rPr>
          <w:rFonts w:ascii="Aptos" w:hAnsi="Aptos"/>
          <w:bCs/>
        </w:rPr>
        <w:t>dACC</w:t>
      </w:r>
      <w:proofErr w:type="spellEnd"/>
      <w:r w:rsidR="004C0767" w:rsidRPr="004C0767">
        <w:rPr>
          <w:rFonts w:ascii="Aptos" w:hAnsi="Aptos"/>
          <w:bCs/>
        </w:rPr>
        <w:t xml:space="preserve"> and </w:t>
      </w:r>
      <w:proofErr w:type="spellStart"/>
      <w:r w:rsidR="004C0767" w:rsidRPr="004C0767">
        <w:rPr>
          <w:rFonts w:ascii="Aptos" w:hAnsi="Aptos"/>
          <w:bCs/>
        </w:rPr>
        <w:t>dmPFC</w:t>
      </w:r>
      <w:proofErr w:type="spellEnd"/>
      <w:r w:rsidR="004C0767" w:rsidRPr="004C0767">
        <w:rPr>
          <w:rFonts w:ascii="Aptos" w:hAnsi="Aptos"/>
          <w:bCs/>
        </w:rPr>
        <w:t xml:space="preserve"> were heavily involved in introspection </w:t>
      </w:r>
      <w:r w:rsidR="00891EB6">
        <w:rPr>
          <w:rFonts w:ascii="Aptos" w:hAnsi="Aptos"/>
          <w:bCs/>
        </w:rPr>
        <w:fldChar w:fldCharType="begin"/>
      </w:r>
      <w:r w:rsidR="00E45777">
        <w:rPr>
          <w:rFonts w:ascii="Aptos" w:hAnsi="Aptos"/>
          <w:bCs/>
        </w:rPr>
        <w:instrText xml:space="preserve"> ADDIN ZOTERO_ITEM CSL_CITATION {"citationID":"vvNEOns2","properties":{"formattedCitation":"(Ochsner et al., 2004)","plainCitation":"(Ochsner et al., 2004)","noteIndex":0},"citationItems":[{"id":18143,"uris":["http://zotero.org/users/6239255/items/XF5ZRNK2"],"itemData":{"id":18143,"type":"article-journal","abstract":"Understanding one's own and other individual's emotional states is essential for maintaining emotional equilibrium and strong social bonds. Although the neural substrates supporting reflection upon one's own feelings have been investigated, no studies have directly examined attributions about the internal emotional states of others to determine whether common or distinct neural systems support these abilities. The present study sought to directly compare brain regions involved in judging one's own, as compared to another individual's, emotional state. Thirteen participants viewed mixed valence blocks of photos drawn from the International Affective Picture System while whole-brain fMRI data were collected. Preblock cues instructed participants to evaluate either their emotional response to each photo, the emotional state of the central figure in each photo, or (in a baseline condition) whether the photo was taken indoors or outdoors. Contrasts indicated (1) that both self and other judgments activated the medial prefrontal cortex (MPFC), the superior temporal gyrus, and the posterior cingulate/precuneus, (2) that self judgments selectively activated subregions of the MPFC and the left temporal cortex, whereas (3) other judgments selectively activated the left lateral prefrontal cortex (including Broca's area) and the medial occipital cortex. These results suggest (1) that self and other evaluation of emotion rely on a network of common mechanisms centered on the MPFC, which has been hypothesized to support mental state attributions in general, and (2) that medial and lateral PFC regions selectively recruited by self or other judgments may be involved in attention to, and elaboration of, internally as opposed to externally generated information.","container-title":"Journal of Cognitive Neuroscience","DOI":"10.1162/0898929042947829","ISSN":"0898-929X","issue":"10","journalAbbreviation":"Journal of Cognitive Neuroscience","page":"1746-1772","title":"Reflecting upon Feelings: An fMRI Study of Neural Systems Supporting the Attribution of Emotion to Self and Other","volume":"16","author":[{"family":"Ochsner","given":"Kevin N."},{"family":"Knierim","given":"Kyle"},{"family":"Ludlow","given":"David H."},{"family":"Hanelin","given":"Josh"},{"family":"Ramachandran","given":"Tara"},{"family":"Glover","given":"Gary"},{"family":"Mackey","given":"Sean C."}],"issued":{"date-parts":[["2004",12,1]]}}}],"schema":"https://github.com/citation-style-language/schema/raw/master/csl-citation.json"} </w:instrText>
      </w:r>
      <w:r w:rsidR="00891EB6">
        <w:rPr>
          <w:rFonts w:ascii="Aptos" w:hAnsi="Aptos"/>
          <w:bCs/>
        </w:rPr>
        <w:fldChar w:fldCharType="separate"/>
      </w:r>
      <w:r w:rsidR="00891EB6" w:rsidRPr="00891EB6">
        <w:rPr>
          <w:rFonts w:ascii="Aptos" w:hAnsi="Aptos"/>
        </w:rPr>
        <w:t>(Ochsner et al., 2004)</w:t>
      </w:r>
      <w:r w:rsidR="00891EB6">
        <w:rPr>
          <w:rFonts w:ascii="Aptos" w:hAnsi="Aptos"/>
          <w:bCs/>
        </w:rPr>
        <w:fldChar w:fldCharType="end"/>
      </w:r>
      <w:r w:rsidR="004C0767" w:rsidRPr="004C0767">
        <w:rPr>
          <w:rFonts w:ascii="Aptos" w:hAnsi="Aptos"/>
          <w:bCs/>
        </w:rPr>
        <w:t xml:space="preserve"> and AI, ACC, and IPL were involved in attention </w:t>
      </w:r>
      <w:r w:rsidR="00891EB6">
        <w:rPr>
          <w:rFonts w:ascii="Aptos" w:hAnsi="Aptos"/>
          <w:bCs/>
        </w:rPr>
        <w:fldChar w:fldCharType="begin"/>
      </w:r>
      <w:r w:rsidR="00E45777">
        <w:rPr>
          <w:rFonts w:ascii="Aptos" w:hAnsi="Aptos"/>
          <w:bCs/>
        </w:rPr>
        <w:instrText xml:space="preserve"> ADDIN ZOTERO_ITEM CSL_CITATION {"citationID":"ScyHkaUH","properties":{"formattedCitation":"(Wager et al., 2004)","plainCitation":"(Wager et al., 2004)","noteIndex":0},"citationItems":[{"id":18142,"uris":["http://zotero.org/users/6239255/items/AU5LFJLE"],"itemData":{"id":18142,"type":"article-journal","abstract":"This paper reports a meta-analysis of neuroimaging studies of attention shifting and executive processes in working memory. We analyzed peak activation  coordinates from 31 fMRI and PET studies of five types of shifting using  kernel-based methods [NeuroImage 19 (2003) 513]. Analyses collapsing across  different types of shifting gave more consistent results overall than analysis  within individual types, suggesting a commonality across types of shifting. These  areas shared substantial, significant overlap with regions derived from  kernel-based analyses of reported peaks for executive processes in working memory  (WM). The results suggest that there is a common set of brain regions active in  diverse executive control operations, including medial prefrontal, superior and  inferior parietal, medial parietal, and premotor cortices. However, within  several of these regions, different types of switching produced spatially  discriminable activation foci. Precise locations of meta analysis-derived regions  from both attention shifting and working memory are defined electronically and  may be used as regions of interest in future studies.","container-title":"NeuroImage","DOI":"10.1016/j.neuroimage.2004.03.052","ISSN":"1053-8119","issue":"4","journalAbbreviation":"Neuroimage","language":"eng","note":"publisher-place: United States\nPMID: 15275924","page":"1679-1693","title":"Neuroimaging studies of shifting attention: a meta-analysis.","volume":"22","author":[{"family":"Wager","given":"Tor D."},{"family":"Jonides","given":"John"},{"family":"Reading","given":"Susan"}],"issued":{"date-parts":[["2004",8]]}}}],"schema":"https://github.com/citation-style-language/schema/raw/master/csl-citation.json"} </w:instrText>
      </w:r>
      <w:r w:rsidR="00891EB6">
        <w:rPr>
          <w:rFonts w:ascii="Aptos" w:hAnsi="Aptos"/>
          <w:bCs/>
        </w:rPr>
        <w:fldChar w:fldCharType="separate"/>
      </w:r>
      <w:r w:rsidR="00891EB6" w:rsidRPr="00891EB6">
        <w:rPr>
          <w:rFonts w:ascii="Aptos" w:hAnsi="Aptos"/>
        </w:rPr>
        <w:t>(Wager et al., 2004)</w:t>
      </w:r>
      <w:r w:rsidR="00891EB6">
        <w:rPr>
          <w:rFonts w:ascii="Aptos" w:hAnsi="Aptos"/>
          <w:bCs/>
        </w:rPr>
        <w:fldChar w:fldCharType="end"/>
      </w:r>
      <w:r w:rsidR="004C0767" w:rsidRPr="004C0767">
        <w:rPr>
          <w:rFonts w:ascii="Aptos" w:hAnsi="Aptos"/>
          <w:bCs/>
        </w:rPr>
        <w:t xml:space="preserve">, but found little evidence to suggest that rating affected regions responsible for emotion response </w:t>
      </w:r>
      <w:r w:rsidR="00446140">
        <w:rPr>
          <w:rFonts w:ascii="Aptos" w:hAnsi="Aptos"/>
          <w:bCs/>
        </w:rPr>
        <w:fldChar w:fldCharType="begin"/>
      </w:r>
      <w:r w:rsidR="00E45777">
        <w:rPr>
          <w:rFonts w:ascii="Aptos" w:hAnsi="Aptos"/>
          <w:bCs/>
        </w:rPr>
        <w:instrText xml:space="preserve"> ADDIN ZOTERO_ITEM CSL_CITATION {"citationID":"549szZmg","properties":{"formattedCitation":"(Hutcherson et al., 2005)","plainCitation":"(Hutcherson et al., 2005)","noteIndex":0},"citationItems":[{"id":18031,"uris":["http://zotero.org/users/6239255/items/M224CHW3"],"itemData":{"id":18031,"type":"article-journal","abstract":"Abstract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446140">
        <w:rPr>
          <w:rFonts w:ascii="Aptos" w:hAnsi="Aptos"/>
          <w:bCs/>
        </w:rPr>
        <w:fldChar w:fldCharType="separate"/>
      </w:r>
      <w:r w:rsidR="00986859" w:rsidRPr="00986859">
        <w:rPr>
          <w:rFonts w:ascii="Aptos" w:hAnsi="Aptos"/>
        </w:rPr>
        <w:t>(Hutcherson et al., 2005)</w:t>
      </w:r>
      <w:r w:rsidR="00446140">
        <w:rPr>
          <w:rFonts w:ascii="Aptos" w:hAnsi="Aptos"/>
          <w:bCs/>
        </w:rPr>
        <w:fldChar w:fldCharType="end"/>
      </w:r>
      <w:r w:rsidR="004C0767" w:rsidRPr="004C0767">
        <w:rPr>
          <w:rFonts w:ascii="Aptos" w:hAnsi="Aptos"/>
          <w:bCs/>
        </w:rPr>
        <w:t xml:space="preserve">. </w:t>
      </w:r>
      <w:r>
        <w:rPr>
          <w:rFonts w:ascii="Aptos" w:hAnsi="Aptos"/>
          <w:bCs/>
        </w:rPr>
        <w:t>While we also failed to find evidence to suggest differences in emotion response</w:t>
      </w:r>
      <w:r w:rsidR="004C0767" w:rsidRPr="004C0767">
        <w:rPr>
          <w:rFonts w:ascii="Aptos" w:hAnsi="Aptos"/>
          <w:bCs/>
        </w:rPr>
        <w:t xml:space="preserve">, </w:t>
      </w:r>
      <w:r w:rsidR="004C0767" w:rsidRPr="004C0767">
        <w:rPr>
          <w:rFonts w:ascii="Aptos" w:hAnsi="Aptos"/>
          <w:bCs/>
        </w:rPr>
        <w:lastRenderedPageBreak/>
        <w:t>evidence from our univariate contrasts between reflective and expressive engagement may suggest more extensive differences between rating and not-rating than what had been found by Hutcherson and colleagues</w:t>
      </w:r>
      <w:r w:rsidR="00891EB6">
        <w:rPr>
          <w:rFonts w:ascii="Aptos" w:hAnsi="Aptos"/>
          <w:bCs/>
        </w:rPr>
        <w:t xml:space="preserve"> </w:t>
      </w:r>
      <w:r w:rsidR="00891EB6">
        <w:rPr>
          <w:rFonts w:ascii="Aptos" w:hAnsi="Aptos"/>
          <w:bCs/>
        </w:rPr>
        <w:fldChar w:fldCharType="begin"/>
      </w:r>
      <w:r w:rsidR="00E45777">
        <w:rPr>
          <w:rFonts w:ascii="Aptos" w:hAnsi="Aptos"/>
          <w:bCs/>
        </w:rPr>
        <w:instrText xml:space="preserve"> ADDIN ZOTERO_ITEM CSL_CITATION {"citationID":"2EOp5e3p","properties":{"formattedCitation":"(Hutcherson et al., 2005)","plainCitation":"(Hutcherson et al., 2005)","dontUpdate":true,"noteIndex":0},"citationItems":[{"id":18031,"uris":["http://zotero.org/users/6239255/items/M224CHW3"],"itemData":{"id":18031,"type":"article-journal","abstract":"Abstract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891EB6">
        <w:rPr>
          <w:rFonts w:ascii="Aptos" w:hAnsi="Aptos"/>
          <w:bCs/>
        </w:rPr>
        <w:fldChar w:fldCharType="separate"/>
      </w:r>
      <w:r w:rsidR="00891EB6" w:rsidRPr="00891EB6">
        <w:rPr>
          <w:rFonts w:ascii="Aptos" w:hAnsi="Aptos"/>
        </w:rPr>
        <w:t>(2005)</w:t>
      </w:r>
      <w:r w:rsidR="00891EB6">
        <w:rPr>
          <w:rFonts w:ascii="Aptos" w:hAnsi="Aptos"/>
          <w:bCs/>
        </w:rPr>
        <w:fldChar w:fldCharType="end"/>
      </w:r>
      <w:r>
        <w:rPr>
          <w:rFonts w:ascii="Aptos" w:hAnsi="Aptos"/>
          <w:bCs/>
        </w:rPr>
        <w:t xml:space="preserve">. For example, activation of the TPJ, TP, and </w:t>
      </w:r>
      <w:proofErr w:type="spellStart"/>
      <w:r>
        <w:rPr>
          <w:rFonts w:ascii="Aptos" w:hAnsi="Aptos"/>
          <w:bCs/>
        </w:rPr>
        <w:t>pCUN</w:t>
      </w:r>
      <w:proofErr w:type="spellEnd"/>
      <w:r>
        <w:rPr>
          <w:rFonts w:ascii="Aptos" w:hAnsi="Aptos"/>
          <w:bCs/>
        </w:rPr>
        <w:t xml:space="preserve"> may suggest differences in social cognition as a product of condition. The extent to which this </w:t>
      </w:r>
      <w:r w:rsidR="00167DA6">
        <w:rPr>
          <w:rFonts w:ascii="Aptos" w:hAnsi="Aptos"/>
          <w:bCs/>
        </w:rPr>
        <w:t>may be</w:t>
      </w:r>
      <w:r>
        <w:rPr>
          <w:rFonts w:ascii="Aptos" w:hAnsi="Aptos"/>
          <w:bCs/>
        </w:rPr>
        <w:t xml:space="preserve"> a </w:t>
      </w:r>
      <w:r w:rsidR="008E6275">
        <w:rPr>
          <w:rFonts w:ascii="Aptos" w:hAnsi="Aptos"/>
          <w:bCs/>
        </w:rPr>
        <w:t>consequence</w:t>
      </w:r>
      <w:r>
        <w:rPr>
          <w:rFonts w:ascii="Aptos" w:hAnsi="Aptos"/>
          <w:bCs/>
        </w:rPr>
        <w:t xml:space="preserve"> of </w:t>
      </w:r>
      <w:r w:rsidR="008E6275">
        <w:rPr>
          <w:rFonts w:ascii="Aptos" w:hAnsi="Aptos"/>
          <w:bCs/>
        </w:rPr>
        <w:t xml:space="preserve">social </w:t>
      </w:r>
      <w:r>
        <w:rPr>
          <w:rFonts w:ascii="Aptos" w:hAnsi="Aptos"/>
          <w:bCs/>
        </w:rPr>
        <w:t>task demands is unclear.</w:t>
      </w:r>
      <w:r w:rsidR="00745ABA">
        <w:rPr>
          <w:rFonts w:ascii="Aptos" w:hAnsi="Aptos"/>
          <w:bCs/>
        </w:rPr>
        <w:t xml:space="preserve"> Our task demands differed from Hutcherson et al.’s in that our designated focus was an explicitly social question</w:t>
      </w:r>
      <w:r w:rsidR="008E6275">
        <w:rPr>
          <w:rFonts w:ascii="Aptos" w:hAnsi="Aptos"/>
          <w:bCs/>
        </w:rPr>
        <w:t xml:space="preserve"> (i.e., </w:t>
      </w:r>
      <w:proofErr w:type="gramStart"/>
      <w:r w:rsidR="008E6275">
        <w:rPr>
          <w:rFonts w:ascii="Aptos" w:hAnsi="Aptos"/>
          <w:bCs/>
        </w:rPr>
        <w:t>subject’s</w:t>
      </w:r>
      <w:proofErr w:type="gramEnd"/>
      <w:r w:rsidR="008E6275">
        <w:rPr>
          <w:rFonts w:ascii="Aptos" w:hAnsi="Aptos"/>
          <w:bCs/>
        </w:rPr>
        <w:t xml:space="preserve"> certainty of the guilt or innocence of a character)</w:t>
      </w:r>
      <w:r w:rsidR="00745ABA">
        <w:rPr>
          <w:rFonts w:ascii="Aptos" w:hAnsi="Aptos"/>
          <w:bCs/>
        </w:rPr>
        <w:t xml:space="preserve">, which may differ from an </w:t>
      </w:r>
      <w:r w:rsidR="00A77E81">
        <w:rPr>
          <w:rFonts w:ascii="Aptos" w:hAnsi="Aptos"/>
          <w:bCs/>
        </w:rPr>
        <w:t xml:space="preserve">explicitly </w:t>
      </w:r>
      <w:r w:rsidR="00745ABA">
        <w:rPr>
          <w:rFonts w:ascii="Aptos" w:hAnsi="Aptos"/>
          <w:bCs/>
        </w:rPr>
        <w:t>emotional question. When assessing a person’s guilt or innocence, t</w:t>
      </w:r>
      <w:r w:rsidR="00745ABA" w:rsidRPr="00745ABA">
        <w:rPr>
          <w:rFonts w:ascii="Aptos" w:hAnsi="Aptos"/>
          <w:bCs/>
        </w:rPr>
        <w:t>here is theoretically a correct answer</w:t>
      </w:r>
      <w:r w:rsidR="00745ABA">
        <w:rPr>
          <w:rFonts w:ascii="Aptos" w:hAnsi="Aptos"/>
          <w:bCs/>
        </w:rPr>
        <w:t xml:space="preserve"> that one could ascertain</w:t>
      </w:r>
      <w:r w:rsidR="008E6275">
        <w:rPr>
          <w:rFonts w:ascii="Aptos" w:hAnsi="Aptos"/>
          <w:bCs/>
        </w:rPr>
        <w:t xml:space="preserve"> from the information provided. </w:t>
      </w:r>
      <w:r w:rsidR="008E6275" w:rsidRPr="00745ABA">
        <w:rPr>
          <w:rFonts w:ascii="Aptos" w:hAnsi="Aptos"/>
          <w:bCs/>
        </w:rPr>
        <w:t>As such</w:t>
      </w:r>
      <w:r w:rsidR="008E6275">
        <w:rPr>
          <w:rFonts w:ascii="Aptos" w:hAnsi="Aptos"/>
          <w:bCs/>
        </w:rPr>
        <w:t>,</w:t>
      </w:r>
      <w:r w:rsidR="008E6275" w:rsidRPr="00745ABA">
        <w:rPr>
          <w:rFonts w:ascii="Aptos" w:hAnsi="Aptos"/>
          <w:bCs/>
        </w:rPr>
        <w:t xml:space="preserve"> there may be more to gain from </w:t>
      </w:r>
      <w:r w:rsidR="008E6275">
        <w:rPr>
          <w:rFonts w:ascii="Aptos" w:hAnsi="Aptos"/>
          <w:bCs/>
        </w:rPr>
        <w:t>focusing greater attention upon</w:t>
      </w:r>
      <w:r w:rsidR="008E6275" w:rsidRPr="00745ABA">
        <w:rPr>
          <w:rFonts w:ascii="Aptos" w:hAnsi="Aptos"/>
          <w:bCs/>
        </w:rPr>
        <w:t xml:space="preserve"> </w:t>
      </w:r>
      <w:r w:rsidR="008E6275">
        <w:rPr>
          <w:rFonts w:ascii="Aptos" w:hAnsi="Aptos"/>
          <w:bCs/>
        </w:rPr>
        <w:t xml:space="preserve">events to identify relevant, potentially obscured, information and </w:t>
      </w:r>
      <w:r w:rsidR="008E6275" w:rsidRPr="00745ABA">
        <w:rPr>
          <w:rFonts w:ascii="Aptos" w:hAnsi="Aptos"/>
          <w:bCs/>
        </w:rPr>
        <w:t>more carefully</w:t>
      </w:r>
      <w:r w:rsidR="008E6275">
        <w:rPr>
          <w:rFonts w:ascii="Aptos" w:hAnsi="Aptos"/>
          <w:bCs/>
        </w:rPr>
        <w:t xml:space="preserve"> analyzing character i</w:t>
      </w:r>
      <w:r w:rsidR="008E6275" w:rsidRPr="00745ABA">
        <w:rPr>
          <w:rFonts w:ascii="Aptos" w:hAnsi="Aptos"/>
          <w:bCs/>
        </w:rPr>
        <w:t xml:space="preserve">nteractions. This might not be </w:t>
      </w:r>
      <w:r w:rsidR="008E6275">
        <w:rPr>
          <w:rFonts w:ascii="Aptos" w:hAnsi="Aptos"/>
          <w:bCs/>
        </w:rPr>
        <w:t xml:space="preserve">equally </w:t>
      </w:r>
      <w:r w:rsidR="008E6275" w:rsidRPr="00745ABA">
        <w:rPr>
          <w:rFonts w:ascii="Aptos" w:hAnsi="Aptos"/>
          <w:bCs/>
        </w:rPr>
        <w:t>true for emotions</w:t>
      </w:r>
      <w:r w:rsidR="008E6275">
        <w:rPr>
          <w:rFonts w:ascii="Aptos" w:hAnsi="Aptos"/>
          <w:bCs/>
        </w:rPr>
        <w:t>. O</w:t>
      </w:r>
      <w:r w:rsidR="00745ABA">
        <w:rPr>
          <w:rFonts w:ascii="Aptos" w:hAnsi="Aptos"/>
          <w:bCs/>
        </w:rPr>
        <w:t xml:space="preserve">ne’s emotional reaction to </w:t>
      </w:r>
      <w:r w:rsidR="008E6275">
        <w:rPr>
          <w:rFonts w:ascii="Aptos" w:hAnsi="Aptos"/>
          <w:bCs/>
        </w:rPr>
        <w:t xml:space="preserve">the same </w:t>
      </w:r>
      <w:r w:rsidR="00745ABA">
        <w:rPr>
          <w:rFonts w:ascii="Aptos" w:hAnsi="Aptos"/>
          <w:bCs/>
        </w:rPr>
        <w:t>events</w:t>
      </w:r>
      <w:r w:rsidR="008E6275">
        <w:rPr>
          <w:rFonts w:ascii="Aptos" w:hAnsi="Aptos"/>
          <w:bCs/>
        </w:rPr>
        <w:t xml:space="preserve">, however, may be </w:t>
      </w:r>
      <w:r w:rsidR="00745ABA">
        <w:rPr>
          <w:rFonts w:ascii="Aptos" w:hAnsi="Aptos"/>
          <w:bCs/>
        </w:rPr>
        <w:t>comparatively subjective</w:t>
      </w:r>
      <w:r w:rsidR="008E6275">
        <w:rPr>
          <w:rFonts w:ascii="Aptos" w:hAnsi="Aptos"/>
          <w:bCs/>
        </w:rPr>
        <w:t xml:space="preserve"> and less informed by careful attention or problem-solving</w:t>
      </w:r>
      <w:r w:rsidR="00745ABA" w:rsidRPr="00745ABA">
        <w:rPr>
          <w:rFonts w:ascii="Aptos" w:hAnsi="Aptos"/>
          <w:bCs/>
        </w:rPr>
        <w:t xml:space="preserve">. </w:t>
      </w:r>
      <w:r w:rsidR="00745ABA">
        <w:rPr>
          <w:rFonts w:ascii="Aptos" w:hAnsi="Aptos"/>
          <w:bCs/>
        </w:rPr>
        <w:t xml:space="preserve">However, more studies analyzing the effects of rating are needed to conclusively determine the effect that different task demands have upon neural activity while rating. </w:t>
      </w:r>
    </w:p>
    <w:p w14:paraId="64393EF2" w14:textId="257B613D" w:rsidR="004C0767" w:rsidRDefault="00785A46" w:rsidP="00DE3855">
      <w:pPr>
        <w:spacing w:line="240" w:lineRule="auto"/>
        <w:ind w:firstLine="720"/>
        <w:jc w:val="both"/>
        <w:rPr>
          <w:rFonts w:ascii="Aptos" w:hAnsi="Aptos"/>
          <w:bCs/>
        </w:rPr>
      </w:pPr>
      <w:r>
        <w:rPr>
          <w:rFonts w:ascii="Aptos" w:hAnsi="Aptos"/>
          <w:b/>
        </w:rPr>
        <w:t>Additional</w:t>
      </w:r>
      <w:r w:rsidR="00DE3855">
        <w:rPr>
          <w:rFonts w:ascii="Aptos" w:hAnsi="Aptos"/>
          <w:b/>
        </w:rPr>
        <w:t xml:space="preserve"> Findings.</w:t>
      </w:r>
      <w:r>
        <w:rPr>
          <w:rFonts w:ascii="Aptos" w:hAnsi="Aptos"/>
          <w:b/>
        </w:rPr>
        <w:t xml:space="preserve"> </w:t>
      </w:r>
      <w:r w:rsidR="004C0767" w:rsidRPr="004C0767">
        <w:rPr>
          <w:rFonts w:ascii="Aptos" w:hAnsi="Aptos"/>
          <w:bCs/>
        </w:rPr>
        <w:t xml:space="preserve">A few </w:t>
      </w:r>
      <w:proofErr w:type="gramStart"/>
      <w:r w:rsidR="004C0767" w:rsidRPr="004C0767">
        <w:rPr>
          <w:rFonts w:ascii="Aptos" w:hAnsi="Aptos"/>
          <w:bCs/>
        </w:rPr>
        <w:t>unanticipated-but-observed</w:t>
      </w:r>
      <w:proofErr w:type="gramEnd"/>
      <w:r w:rsidR="004C0767" w:rsidRPr="004C0767">
        <w:rPr>
          <w:rFonts w:ascii="Aptos" w:hAnsi="Aptos"/>
          <w:bCs/>
        </w:rPr>
        <w:t xml:space="preserve"> trends might provide additional insight into the cognitive differences underlying expressive and reflective viewing.</w:t>
      </w:r>
      <w:r w:rsidR="004C0767">
        <w:t xml:space="preserve"> </w:t>
      </w:r>
      <w:r w:rsidR="004C0767" w:rsidRPr="004C0767">
        <w:rPr>
          <w:rFonts w:ascii="Aptos" w:hAnsi="Aptos"/>
          <w:bCs/>
        </w:rPr>
        <w:t xml:space="preserve">For example, bilateral hippocampi were significantly activated when rating was compared to reflective, but not expressive, non-rating. This may further support the notion that expressive viewing facilitates deeper engagement with stimulus plot as subjects encode or recall episodic events to inform their ratings, even when not actively changing their ratings. Upon seeing this finding, we examined scene recall accuracy from a surprise free recall task that followed the stimulus to examine memory </w:t>
      </w:r>
      <w:proofErr w:type="gramStart"/>
      <w:r w:rsidR="004C0767" w:rsidRPr="004C0767">
        <w:rPr>
          <w:rFonts w:ascii="Aptos" w:hAnsi="Aptos"/>
          <w:bCs/>
        </w:rPr>
        <w:t>differences</w:t>
      </w:r>
      <w:proofErr w:type="gramEnd"/>
      <w:r w:rsidR="004C0767" w:rsidRPr="004C0767">
        <w:rPr>
          <w:rFonts w:ascii="Aptos" w:hAnsi="Aptos"/>
          <w:bCs/>
        </w:rPr>
        <w:t xml:space="preserve"> could be observed depending upon whether subjects expressively or reflectively viewed a scene. Subjects did recall more scenes from their expressive engagement run than their reflective engagement run, but the difference did not rise to the level of statistical significance (</w:t>
      </w:r>
      <w:r w:rsidR="004C0767" w:rsidRPr="004C0767">
        <w:rPr>
          <w:rFonts w:ascii="Aptos" w:hAnsi="Aptos"/>
          <w:bCs/>
          <w:i/>
          <w:iCs/>
        </w:rPr>
        <w:t>x</w:t>
      </w:r>
      <w:r w:rsidR="004C0767" w:rsidRPr="004C0767">
        <w:rPr>
          <w:rFonts w:ascii="Aptos" w:hAnsi="Aptos"/>
          <w:bCs/>
          <w:vertAlign w:val="superscript"/>
        </w:rPr>
        <w:t>2</w:t>
      </w:r>
      <w:r w:rsidR="004C0767" w:rsidRPr="004C0767">
        <w:rPr>
          <w:rFonts w:ascii="Aptos" w:hAnsi="Aptos"/>
          <w:bCs/>
        </w:rPr>
        <w:t xml:space="preserve"> (1, N = 980) = 1.1004, </w:t>
      </w:r>
      <w:r w:rsidR="004C0767" w:rsidRPr="004C0767">
        <w:rPr>
          <w:rFonts w:ascii="Aptos" w:hAnsi="Aptos"/>
          <w:bCs/>
          <w:i/>
          <w:iCs/>
        </w:rPr>
        <w:t>p</w:t>
      </w:r>
      <w:r w:rsidR="004C0767" w:rsidRPr="004C0767">
        <w:rPr>
          <w:rFonts w:ascii="Aptos" w:hAnsi="Aptos"/>
          <w:bCs/>
        </w:rPr>
        <w:t xml:space="preserve"> = 0.294). Though we could not demonstrate memory differences by condition with this analysis, scene recall variability was overall low, which may limit our power to detect significant differences. A </w:t>
      </w:r>
      <w:r w:rsidR="00A77E81">
        <w:rPr>
          <w:rFonts w:ascii="Aptos" w:hAnsi="Aptos"/>
          <w:bCs/>
        </w:rPr>
        <w:t xml:space="preserve">companion </w:t>
      </w:r>
      <w:r w:rsidR="004C0767" w:rsidRPr="004C0767">
        <w:rPr>
          <w:rFonts w:ascii="Aptos" w:hAnsi="Aptos"/>
          <w:bCs/>
        </w:rPr>
        <w:t xml:space="preserve">manuscript currently in preparation focused specifically upon memory in this experiment may be better suited to examine more granular (i.e., event details, episodic accuracy, etc.) facets of memory by condition. </w:t>
      </w:r>
    </w:p>
    <w:p w14:paraId="71A4EC42" w14:textId="6B8702EB" w:rsidR="004C0767" w:rsidRDefault="004C0767" w:rsidP="004C0767">
      <w:pPr>
        <w:spacing w:line="240" w:lineRule="auto"/>
        <w:ind w:firstLine="720"/>
        <w:jc w:val="both"/>
        <w:rPr>
          <w:rFonts w:ascii="Aptos" w:hAnsi="Aptos"/>
          <w:bCs/>
        </w:rPr>
      </w:pPr>
      <w:r w:rsidRPr="004C0767">
        <w:rPr>
          <w:rFonts w:ascii="Aptos" w:hAnsi="Aptos"/>
          <w:bCs/>
        </w:rPr>
        <w:t xml:space="preserve">Another noted trend was the activation of control network C and salience network A within the expressive rating and non-rating contrast, but not the expressive rating and reflective non-rating contrast. </w:t>
      </w:r>
      <w:proofErr w:type="gramStart"/>
      <w:r w:rsidRPr="004C0767">
        <w:rPr>
          <w:rFonts w:ascii="Aptos" w:hAnsi="Aptos"/>
          <w:bCs/>
        </w:rPr>
        <w:t>With the exception of</w:t>
      </w:r>
      <w:proofErr w:type="gramEnd"/>
      <w:r w:rsidRPr="004C0767">
        <w:rPr>
          <w:rFonts w:ascii="Aptos" w:hAnsi="Aptos"/>
          <w:bCs/>
        </w:rPr>
        <w:t xml:space="preserve"> these two networks, network activation was otherwise mirrored between these two contrasts. The activation of control network C and salience network A, again, suggests the need for flexible behavioral regulation under changing conditions and bottom-up salience detection </w:t>
      </w:r>
      <w:r w:rsidR="00F209AB">
        <w:rPr>
          <w:rFonts w:ascii="Aptos" w:hAnsi="Aptos"/>
          <w:bCs/>
        </w:rPr>
        <w:fldChar w:fldCharType="begin"/>
      </w:r>
      <w:r w:rsidR="00E45777">
        <w:rPr>
          <w:rFonts w:ascii="Aptos" w:hAnsi="Aptos"/>
          <w:bCs/>
        </w:rPr>
        <w:instrText xml:space="preserve"> ADDIN ZOTERO_ITEM CSL_CITATION {"citationID":"SH97KzVp","properties":{"formattedCitation":"(Power et al., 2011; Yeo et al., 2011)","plainCitation":"(Power et al., 2011; Yeo et al., 2011)","noteIndex":0},"citationItems":[{"id":18127,"uris":["http://zotero.org/users/6239255/items/LHKMUCY5"],"itemData":{"id":18127,"type":"article-journal","abstract":"Real-world complex systems may be mathematically modeled as graphs, revealing properties of the system. Here we study graphs of functional brain organization in healthy adults using resting state functional connectivity MRI. We propose two novel brain-wide graphs, one of 264 putative functional areas, the other a modification of voxelwise networks that eliminates potentially artificial short-distance relationships. These graphs contain many subgraphs in good agreement with known functional brain systems. Other subgraphs lack established functional identities; we suggest possible functional characteristics for these subgraphs. Further, graph measures of the areal network indicate that the default mode subgraph shares network properties with sensory and motor subgraphs: it is internally integrated but isolated from other subgraphs, much like a “processing” system. The modified voxelwise graph also reveals spatial motifs in the patterning of systems across the cortex.","container-title":"Neuron","DOI":"10.1016/j.neuron.2011.09.006","ISSN":"08966273","issue":"4","journalAbbreviation":"Neuron","language":"en","license":"https://www.elsevier.com/tdm/userlicense/1.0/","page":"665-678","source":"DOI.org (Crossref)","title":"Functional Network Organization of the Human Brain","volume":"72","author":[{"family":"Power","given":"Jonathan D."},{"family":"Cohen","given":"Alexander L."},{"family":"Nelson","given":"Steven M."},{"family":"Wig","given":"Gagan S."},{"family":"Barnes","given":"Kelly Anne"},{"family":"Church","given":"Jessica A."},{"family":"Vogel","given":"Alecia C."},{"family":"Laumann","given":"Timothy O."},{"family":"Miezin","given":"Fran M."},{"family":"Schlaggar","given":"Bradley L."},{"family":"Petersen","given":"Steven E."}],"issued":{"date-parts":[["2011",11]]}}},{"id":18122,"uris":["http://zotero.org/users/6239255/items/QF8M7898"],"itemData":{"id":18122,"type":"article-journal","abstract":"Information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 1522-1598","issue":"3","journalAbbreviation":"Journal of Neurophysiology","language":"en","page":"1125-1165","source":"DOI.org (Crossref)","title":"The organization of the human cerebral cortex estimated by intrinsic functional connectivity","volume":"106","author":[{"family":"Yeo","given":"B. T. Thomas"},{"family":"Krienen","given":"Fenna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L."}],"issued":{"date-parts":[["2011",9]]}}}],"schema":"https://github.com/citation-style-language/schema/raw/master/csl-citation.json"} </w:instrText>
      </w:r>
      <w:r w:rsidR="00F209AB">
        <w:rPr>
          <w:rFonts w:ascii="Aptos" w:hAnsi="Aptos"/>
          <w:bCs/>
        </w:rPr>
        <w:fldChar w:fldCharType="separate"/>
      </w:r>
      <w:r w:rsidR="00F209AB" w:rsidRPr="00F209AB">
        <w:rPr>
          <w:rFonts w:ascii="Aptos" w:hAnsi="Aptos"/>
        </w:rPr>
        <w:t>(Power et al., 2011; Yeo et al., 2011)</w:t>
      </w:r>
      <w:r w:rsidR="00F209AB">
        <w:rPr>
          <w:rFonts w:ascii="Aptos" w:hAnsi="Aptos"/>
          <w:bCs/>
        </w:rPr>
        <w:fldChar w:fldCharType="end"/>
      </w:r>
      <w:r w:rsidRPr="004C0767">
        <w:rPr>
          <w:rFonts w:ascii="Aptos" w:hAnsi="Aptos"/>
          <w:bCs/>
        </w:rPr>
        <w:t>. This ma</w:t>
      </w:r>
      <w:r w:rsidR="008E6275">
        <w:rPr>
          <w:rFonts w:ascii="Aptos" w:hAnsi="Aptos"/>
          <w:bCs/>
        </w:rPr>
        <w:t>y</w:t>
      </w:r>
      <w:r w:rsidRPr="004C0767">
        <w:rPr>
          <w:rFonts w:ascii="Aptos" w:hAnsi="Aptos"/>
          <w:bCs/>
        </w:rPr>
        <w:t xml:space="preserve"> represent categorically different attentional engagement, as subjects critically evaluate a continuous stream of relevant and irrelevant details to inform their evaluations to an extent not present when ratings do not need to be quantified.</w:t>
      </w:r>
      <w:r>
        <w:rPr>
          <w:rFonts w:ascii="Aptos" w:hAnsi="Aptos"/>
          <w:bCs/>
        </w:rPr>
        <w:t xml:space="preserve"> </w:t>
      </w:r>
      <w:r w:rsidRPr="004C0767">
        <w:rPr>
          <w:rFonts w:ascii="Aptos" w:hAnsi="Aptos"/>
          <w:bCs/>
        </w:rPr>
        <w:t>However, contradictory evidence may be observed in the non-rating and rating contrasts. As previously noted, most regions activated within the reflective non-rating and expressive rating contrast were also activated within the expressive non-rating and rating contrast with the noted exception of sensory processing regions. Elevated activation in sensory regions might be interpreted as more focused or broader attention to audio or video features of the stimulus while reflectively, not expressively, viewing</w:t>
      </w:r>
      <w:r w:rsidR="008E6275">
        <w:rPr>
          <w:rFonts w:ascii="Aptos" w:hAnsi="Aptos"/>
          <w:bCs/>
        </w:rPr>
        <w:t xml:space="preserve"> (</w:t>
      </w:r>
      <w:r w:rsidR="008E6275" w:rsidRPr="004A536E">
        <w:rPr>
          <w:rFonts w:ascii="Aptos" w:hAnsi="Aptos"/>
          <w:bCs/>
          <w:highlight w:val="yellow"/>
        </w:rPr>
        <w:t>CITE</w:t>
      </w:r>
      <w:r w:rsidR="008E6275">
        <w:rPr>
          <w:rFonts w:ascii="Aptos" w:hAnsi="Aptos"/>
          <w:bCs/>
        </w:rPr>
        <w:t>)</w:t>
      </w:r>
      <w:r w:rsidRPr="004C0767">
        <w:rPr>
          <w:rFonts w:ascii="Aptos" w:hAnsi="Aptos"/>
          <w:bCs/>
        </w:rPr>
        <w:t xml:space="preserve">. However, design is confounded with condition (i.e., all expressive-expressive contrasts are within-subject and expressive-reflective contrasts are between-subject) which complicates interpretations of sensory motor differences specifically, as previous studies have shown that sensory-motor regions exhibit low inter-subject but high intra-subject functional connectivity variability relative to association regions </w:t>
      </w:r>
      <w:r w:rsidR="00446140">
        <w:rPr>
          <w:rFonts w:ascii="Aptos" w:hAnsi="Aptos"/>
          <w:bCs/>
        </w:rPr>
        <w:fldChar w:fldCharType="begin"/>
      </w:r>
      <w:r w:rsidR="00E45777">
        <w:rPr>
          <w:rFonts w:ascii="Aptos" w:hAnsi="Aptos"/>
          <w:bCs/>
        </w:rPr>
        <w:instrText xml:space="preserve"> ADDIN ZOTERO_ITEM CSL_CITATION {"citationID":"rjNqfnm2","properties":{"formattedCitation":"(Kong et al., 2019; Laumann et al., 2015; Mueller et al., 2013)","plainCitation":"(Kong et al., 2019; Laumann et al., 2015; Mueller et al., 2013)","noteIndex":0},"citationItems":[{"id":18119,"uris":["http://zotero.org/users/6239255/items/TJQDNGZX"],"itemData":{"id":18119,"type":"article-journal","abstract":"Resting-state functional magnetic resonance imaging (rs-fMRI) offers the opportunity to delineate individual-speciﬁc brain networks. A major question is whether individual-speciﬁc network topography (i.e., location and spatial arrangement) is behaviorally relevant. Here, we propose a multi-session hierarchical Bayesian model (MS-HBM) for estimating individualspeciﬁc cortical networks and investigate whether individual-speciﬁc network topography can predict human behavior. The multiple layers of the MS-HBM explicitly differentiate intra-subject (within-subject) from inter-subject (between-subject) network variability. By ignoring intra-subject variability, previous network mappings might confuse intra-subject variability for inter-subject differences. Compared with other approaches, MS-HBM parcellations generalized better to new rs-fMRI and task-fMRI data from the same subjects. More speciﬁcally, MS-HBM parcellations estimated from a single rs-fMRI session (10 min) showed comparable generalizability as parcellations estimated by 2 state-of-the-art methods using 5 sessions (50 min). We also showed that behavioral phenotypes across cognition, personality, and emotion could be predicted by individual-speciﬁc network topography with modest accuracy, comparable to previous reports predicting phenotypes based on connectivity strength. Network topography estimated by MS-HBM was more effective for behavioral prediction than network size, as well as network topography estimated by other parcellation approaches. Thus, similar to connectivity strength, individual-speciﬁc network topography might also serve as a ﬁngerprint of human behavior.","container-title":"Cerebral Cortex","DOI":"10.1093/cercor/bhy123","ISSN":"1047-3211, 1460-2199","issue":"6","language":"en","license":"https://academic.oup.com/journals/pages/open_access/funder_policies/chorus/standard_publication_model","page":"2533-2551","source":"DOI.org (Crossref)","title":"Spatial Topography of Individual-Specific Cortical Networks Predicts Human Cognition, Personality, and Emotion","volume":"29","author":[{"family":"Kong","given":"Ru"},{"family":"Li","given":"Jingwei"},{"family":"Orban","given":"Csaba"},{"family":"Sabuncu","given":"Mert R"},{"family":"Liu","given":"Hesheng"},{"family":"Schaefer","given":"Alexander"},{"family":"Sun","given":"Nanbo"},{"family":"Zuo","given":"Xi-Nian"},{"family":"Holmes","given":"Avram J"},{"family":"Eickhoff","given":"Simon B"},{"family":"Yeo","given":"B T Thomas"}],"issued":{"date-parts":[["2019",6,1]]}}},{"id":18118,"uris":["http://zotero.org/users/6239255/items/LH8ZZACS"],"itemData":{"id":18118,"type":"article-journal","container-title":"Neuron","DOI":"10.1016/j.neuron.2015.06.037","ISSN":"08966273","issue":"3","journalAbbreviation":"Neuron","language":"en","page":"657-670","source":"DOI.org (Crossref)","title":"Functional System and Areal Organization of a Highly Sampled Individual Human Brain","volume":"87","author":[{"family":"Laumann","given":"Timothy O."},{"family":"Gordon","given":"Evan M."},{"family":"Adeyemo","given":"Babatunde"},{"family":"Snyder","given":"Abraham Z."},{"family":"Joo","given":"Sung Jun"},{"family":"Chen","given":"Mei-Yen"},{"family":"Gilmore","given":"Adrian W."},{"family":"McDermott","given":"Kathleen B."},{"family":"Nelson","given":"Steven M."},{"family":"Dosenbach","given":"Nico U.F."},{"family":"Schlaggar","given":"Bradley L."},{"family":"Mumford","given":"Jeanette A."},{"family":"Poldrack","given":"Russell A."},{"family":"Petersen","given":"Steven E."}],"issued":{"date-parts":[["2015",8]]}}},{"id":18120,"uris":["http://zotero.org/users/6239255/items/AN8BBCMI"],"itemData":{"id":18120,"type":"article-journal","abstract":"The fact that people think or behave differently from one another is rooted in individual differences in brain anatomy and connectivity. Here we used repeated-measurement resting-state functional MRI to explore inter-subject variability in connectivity. Individual differences in functional connectivity were heterogeneous across the cortex, with significantly higher variability in heteromodal association cortex and lower variability in unimodal cortices. Inter-subject variability in connectivity was significantly correlated with the degree of evolutionary cortical expansion, suggesting a potential evolutionary root of functional variability. The connectivity variability was also related to variability in sulcal depth but not cortical thickness, positively correlated with the degree of long-range connectivity but negatively correlated with local connectivity. A meta-analysis further revealed that regions predicting individual differences in cognitive domains are predominantly located in regions of high connectivity variability. Our findings have potential implications for understanding brain evolution and development, guiding intervention, and interpreting statistical maps in neuroimaging.","container-title":"Neuron","DOI":"10.1016/j.neuron.2012.12.028","ISSN":"08966273","issue":"3","journalAbbreviation":"Neuron","language":"en","page":"586-595","source":"DOI.org (Crossref)","title":"Individual Variability in Functional Connectivity Architecture of the Human Brain","volume":"77","author":[{"family":"Mueller","given":"Sophia"},{"family":"Wang","given":"Danhong"},{"family":"Fox","given":"Michael D."},{"family":"Yeo","given":"B.T. Thomas"},{"family":"Sepulcre","given":"Jorge"},{"family":"Sabuncu","given":"Mert R."},{"family":"Shafee","given":"Rebecca"},{"family":"Lu","given":"Jie"},{"family":"Liu","given":"Hesheng"}],"issued":{"date-parts":[["2013",2]]}}}],"schema":"https://github.com/citation-style-language/schema/raw/master/csl-citation.json"} </w:instrText>
      </w:r>
      <w:r w:rsidR="00446140">
        <w:rPr>
          <w:rFonts w:ascii="Aptos" w:hAnsi="Aptos"/>
          <w:bCs/>
        </w:rPr>
        <w:fldChar w:fldCharType="separate"/>
      </w:r>
      <w:r w:rsidR="00446140" w:rsidRPr="00446140">
        <w:rPr>
          <w:rFonts w:ascii="Aptos" w:hAnsi="Aptos"/>
        </w:rPr>
        <w:t xml:space="preserve">(Kong et al., 2019; Laumann et al., 2015; </w:t>
      </w:r>
      <w:r w:rsidR="00446140" w:rsidRPr="00446140">
        <w:rPr>
          <w:rFonts w:ascii="Aptos" w:hAnsi="Aptos"/>
        </w:rPr>
        <w:lastRenderedPageBreak/>
        <w:t>Mueller et al., 2013)</w:t>
      </w:r>
      <w:r w:rsidR="00446140">
        <w:rPr>
          <w:rFonts w:ascii="Aptos" w:hAnsi="Aptos"/>
          <w:bCs/>
        </w:rPr>
        <w:fldChar w:fldCharType="end"/>
      </w:r>
      <w:r w:rsidRPr="004C0767">
        <w:rPr>
          <w:rFonts w:ascii="Aptos" w:hAnsi="Aptos"/>
          <w:bCs/>
        </w:rPr>
        <w:t>. As such, statistically significant activation under between subject contrasts, but not within subject contrasts, may simply reflect reduced between-subject activation variability.</w:t>
      </w:r>
    </w:p>
    <w:p w14:paraId="02DDBBDC" w14:textId="49A77258" w:rsidR="00DE0869" w:rsidRPr="008D4759" w:rsidRDefault="004C0767" w:rsidP="008D4759">
      <w:pPr>
        <w:spacing w:line="240" w:lineRule="auto"/>
        <w:ind w:firstLine="720"/>
        <w:jc w:val="both"/>
        <w:rPr>
          <w:rFonts w:ascii="Aptos" w:hAnsi="Aptos"/>
          <w:bCs/>
        </w:rPr>
      </w:pPr>
      <w:r w:rsidRPr="004C0767">
        <w:rPr>
          <w:rFonts w:ascii="Aptos" w:hAnsi="Aptos"/>
          <w:bCs/>
        </w:rPr>
        <w:t xml:space="preserve">We hypothesized that expressive rating would yield significantly greater </w:t>
      </w:r>
      <w:proofErr w:type="spellStart"/>
      <w:r w:rsidRPr="004C0767">
        <w:rPr>
          <w:rFonts w:ascii="Aptos" w:hAnsi="Aptos"/>
          <w:bCs/>
        </w:rPr>
        <w:t>dACC</w:t>
      </w:r>
      <w:proofErr w:type="spellEnd"/>
      <w:r w:rsidRPr="004C0767">
        <w:rPr>
          <w:rFonts w:ascii="Aptos" w:hAnsi="Aptos"/>
          <w:bCs/>
        </w:rPr>
        <w:t xml:space="preserve"> activation than reflective non-rating, under the assumption that it would reflect increased task demands for decision-making and error detection in subjects' personal hypotheses. While we failed to observe this between expressive rating and reflective non-rating, we did observe robust activation of the </w:t>
      </w:r>
      <w:proofErr w:type="spellStart"/>
      <w:r w:rsidRPr="004C0767">
        <w:rPr>
          <w:rFonts w:ascii="Aptos" w:hAnsi="Aptos"/>
          <w:bCs/>
        </w:rPr>
        <w:t>dACC</w:t>
      </w:r>
      <w:proofErr w:type="spellEnd"/>
      <w:r w:rsidRPr="004C0767">
        <w:rPr>
          <w:rFonts w:ascii="Aptos" w:hAnsi="Aptos"/>
          <w:bCs/>
        </w:rPr>
        <w:t xml:space="preserve"> between expressive rating and non-rating, which may better fit with our hypothesis than initially expected. As previously noted, reflective viewing is a somewhat heterogeneous signal. Any given moment of reflective viewing, whether the subject is experiencing high or low error detection, is behaviorally indistinguishable from any other because we lack ratings (though, it may at some point prove possible to rely upon some yet-undiscovered reliable physiological or neural signature of this type of cognition). On the other hand, periods of expressive non-rating reflect an evaluative process which determined that nothing of sufficient salience had occurred in the past moment. This acts as a much starker contrast to some aspects of expressive rating's neural profile due to greater homogeneity in both conditions. Additional support for this interpretation comes from the parametric modulation analysis</w:t>
      </w:r>
      <w:r w:rsidR="00A77E81">
        <w:rPr>
          <w:rFonts w:ascii="Aptos" w:hAnsi="Aptos"/>
          <w:bCs/>
        </w:rPr>
        <w:t xml:space="preserve"> which </w:t>
      </w:r>
      <w:r w:rsidRPr="004C0767">
        <w:rPr>
          <w:rFonts w:ascii="Aptos" w:hAnsi="Aptos"/>
          <w:bCs/>
        </w:rPr>
        <w:t xml:space="preserve">found that increased rating behavior positively correlated with increased </w:t>
      </w:r>
      <w:proofErr w:type="spellStart"/>
      <w:r w:rsidRPr="004C0767">
        <w:rPr>
          <w:rFonts w:ascii="Aptos" w:hAnsi="Aptos"/>
          <w:bCs/>
        </w:rPr>
        <w:t>dACC</w:t>
      </w:r>
      <w:proofErr w:type="spellEnd"/>
      <w:r w:rsidRPr="004C0767">
        <w:rPr>
          <w:rFonts w:ascii="Aptos" w:hAnsi="Aptos"/>
          <w:bCs/>
        </w:rPr>
        <w:t xml:space="preserve"> activity</w:t>
      </w:r>
      <w:r w:rsidR="00A77E81">
        <w:rPr>
          <w:rFonts w:ascii="Aptos" w:hAnsi="Aptos"/>
          <w:bCs/>
        </w:rPr>
        <w:t>. T</w:t>
      </w:r>
      <w:r w:rsidRPr="004C0767">
        <w:rPr>
          <w:rFonts w:ascii="Aptos" w:hAnsi="Aptos"/>
          <w:bCs/>
        </w:rPr>
        <w:t>he contrast between reflective and expressive non-rating</w:t>
      </w:r>
      <w:r w:rsidR="00A77E81">
        <w:rPr>
          <w:rFonts w:ascii="Aptos" w:hAnsi="Aptos"/>
          <w:bCs/>
        </w:rPr>
        <w:t xml:space="preserve"> f</w:t>
      </w:r>
      <w:r w:rsidRPr="004C0767">
        <w:rPr>
          <w:rFonts w:ascii="Aptos" w:hAnsi="Aptos"/>
          <w:bCs/>
        </w:rPr>
        <w:t xml:space="preserve">ound greater activation of some task-related regions, including the </w:t>
      </w:r>
      <w:proofErr w:type="spellStart"/>
      <w:r w:rsidRPr="004C0767">
        <w:rPr>
          <w:rFonts w:ascii="Aptos" w:hAnsi="Aptos"/>
          <w:bCs/>
        </w:rPr>
        <w:t>dPFC</w:t>
      </w:r>
      <w:proofErr w:type="spellEnd"/>
      <w:r w:rsidRPr="004C0767">
        <w:rPr>
          <w:rFonts w:ascii="Aptos" w:hAnsi="Aptos"/>
          <w:bCs/>
        </w:rPr>
        <w:t>, IPL, and SMG, under reflective viewing</w:t>
      </w:r>
      <w:r w:rsidR="00A77E81">
        <w:rPr>
          <w:rFonts w:ascii="Aptos" w:hAnsi="Aptos"/>
          <w:bCs/>
        </w:rPr>
        <w:t>, which also supports this interpretation</w:t>
      </w:r>
      <w:r w:rsidRPr="004C0767">
        <w:rPr>
          <w:rFonts w:ascii="Aptos" w:hAnsi="Aptos"/>
          <w:bCs/>
        </w:rPr>
        <w:t xml:space="preserve">. This ACC activation also differs notably from what the </w:t>
      </w:r>
      <w:proofErr w:type="spellStart"/>
      <w:r w:rsidRPr="004C0767">
        <w:rPr>
          <w:rFonts w:ascii="Aptos" w:hAnsi="Aptos"/>
          <w:bCs/>
        </w:rPr>
        <w:t>neurosynth</w:t>
      </w:r>
      <w:proofErr w:type="spellEnd"/>
      <w:r w:rsidRPr="004C0767">
        <w:rPr>
          <w:rFonts w:ascii="Aptos" w:hAnsi="Aptos"/>
          <w:bCs/>
        </w:rPr>
        <w:t xml:space="preserve"> meta-analysis suggested might activate while rating, as the portions of the ACC that were active in that analysis (i.e., pregenual and </w:t>
      </w:r>
      <w:proofErr w:type="spellStart"/>
      <w:r w:rsidRPr="004C0767">
        <w:rPr>
          <w:rFonts w:ascii="Aptos" w:hAnsi="Aptos"/>
          <w:bCs/>
        </w:rPr>
        <w:t>subgenual</w:t>
      </w:r>
      <w:proofErr w:type="spellEnd"/>
      <w:r w:rsidRPr="004C0767">
        <w:rPr>
          <w:rFonts w:ascii="Aptos" w:hAnsi="Aptos"/>
          <w:bCs/>
        </w:rPr>
        <w:t xml:space="preserve"> ACC</w:t>
      </w:r>
      <w:proofErr w:type="gramStart"/>
      <w:r w:rsidRPr="004C0767">
        <w:rPr>
          <w:rFonts w:ascii="Aptos" w:hAnsi="Aptos"/>
          <w:bCs/>
        </w:rPr>
        <w:t>) would</w:t>
      </w:r>
      <w:proofErr w:type="gramEnd"/>
      <w:r w:rsidRPr="004C0767">
        <w:rPr>
          <w:rFonts w:ascii="Aptos" w:hAnsi="Aptos"/>
          <w:bCs/>
        </w:rPr>
        <w:t xml:space="preserve"> reflect altered emotional responses</w:t>
      </w:r>
      <w:r w:rsidR="008E6275">
        <w:rPr>
          <w:rFonts w:ascii="Aptos" w:hAnsi="Aptos"/>
          <w:bCs/>
        </w:rPr>
        <w:t xml:space="preserve"> (</w:t>
      </w:r>
      <w:r w:rsidR="008E6275" w:rsidRPr="004A536E">
        <w:rPr>
          <w:rFonts w:ascii="Aptos" w:hAnsi="Aptos"/>
          <w:bCs/>
          <w:highlight w:val="yellow"/>
        </w:rPr>
        <w:t>CITE</w:t>
      </w:r>
      <w:r w:rsidR="008E6275">
        <w:rPr>
          <w:rFonts w:ascii="Aptos" w:hAnsi="Aptos"/>
          <w:bCs/>
        </w:rPr>
        <w:t>)</w:t>
      </w:r>
      <w:r w:rsidRPr="004C0767">
        <w:rPr>
          <w:rFonts w:ascii="Aptos" w:hAnsi="Aptos"/>
          <w:bCs/>
        </w:rPr>
        <w:t xml:space="preserve">. In line with Hutcherson et al.'s findings, we have little evidence to suggest substantiative differences between emotion responses while expressively and reflectively viewing a stimulus (Hutcherson et al., 2005).   </w:t>
      </w:r>
    </w:p>
    <w:p w14:paraId="51E48605" w14:textId="77777777" w:rsidR="00A77E81" w:rsidRDefault="008E6275" w:rsidP="008E6275">
      <w:pPr>
        <w:spacing w:line="240" w:lineRule="auto"/>
        <w:ind w:firstLine="720"/>
        <w:jc w:val="both"/>
        <w:rPr>
          <w:rFonts w:ascii="Aptos" w:hAnsi="Aptos"/>
          <w:bCs/>
        </w:rPr>
      </w:pPr>
      <w:r w:rsidRPr="00745ABA">
        <w:rPr>
          <w:rFonts w:ascii="Aptos" w:hAnsi="Aptos"/>
          <w:b/>
        </w:rPr>
        <w:t xml:space="preserve">Relevance to Other Research. </w:t>
      </w:r>
      <w:r w:rsidRPr="00DE3855">
        <w:rPr>
          <w:rFonts w:ascii="Aptos" w:hAnsi="Aptos"/>
          <w:bCs/>
        </w:rPr>
        <w:t xml:space="preserve">By highlighting regions largely affected and unaffected by continuous rating, we have contributed to </w:t>
      </w:r>
      <w:r>
        <w:rPr>
          <w:rFonts w:ascii="Aptos" w:hAnsi="Aptos"/>
          <w:bCs/>
        </w:rPr>
        <w:t>a shared</w:t>
      </w:r>
      <w:r w:rsidRPr="00DE3855">
        <w:rPr>
          <w:rFonts w:ascii="Aptos" w:hAnsi="Aptos"/>
          <w:bCs/>
        </w:rPr>
        <w:t xml:space="preserve"> understanding of the strengths and weaknesses</w:t>
      </w:r>
      <w:r>
        <w:rPr>
          <w:rFonts w:ascii="Aptos" w:hAnsi="Aptos"/>
          <w:bCs/>
        </w:rPr>
        <w:t xml:space="preserve"> that</w:t>
      </w:r>
      <w:r w:rsidRPr="00DE3855">
        <w:rPr>
          <w:rFonts w:ascii="Aptos" w:hAnsi="Aptos"/>
          <w:bCs/>
        </w:rPr>
        <w:t xml:space="preserve"> different approaches to study</w:t>
      </w:r>
      <w:r w:rsidRPr="008E6275">
        <w:rPr>
          <w:rFonts w:ascii="Aptos" w:hAnsi="Aptos"/>
          <w:bCs/>
        </w:rPr>
        <w:t xml:space="preserve"> </w:t>
      </w:r>
      <w:r w:rsidRPr="00DE3855">
        <w:rPr>
          <w:rFonts w:ascii="Aptos" w:hAnsi="Aptos"/>
          <w:bCs/>
        </w:rPr>
        <w:t>social and affective neuroscience</w:t>
      </w:r>
      <w:r>
        <w:rPr>
          <w:rFonts w:ascii="Aptos" w:hAnsi="Aptos"/>
          <w:bCs/>
        </w:rPr>
        <w:t xml:space="preserve"> possess</w:t>
      </w:r>
      <w:r w:rsidRPr="00DE3855">
        <w:rPr>
          <w:rFonts w:ascii="Aptos" w:hAnsi="Aptos"/>
          <w:bCs/>
        </w:rPr>
        <w:t xml:space="preserve">. These results emphasize that activity in many higher-cognition association regions and limbic structures outside of attention networks remain relatively unaffected when rating, while attention and sensory processing appear most widely altered. </w:t>
      </w:r>
      <w:r w:rsidRPr="00A77E81">
        <w:rPr>
          <w:rFonts w:ascii="Aptos" w:hAnsi="Aptos"/>
          <w:bCs/>
          <w:u w:val="single"/>
        </w:rPr>
        <w:t>In other words, we found little evidence to suggest that active online rating alone substantively alters emotion responding or higher cognition, though it may alter what we pay attention to and how engaged we are with the stimulus</w:t>
      </w:r>
      <w:r w:rsidRPr="00DE3855">
        <w:rPr>
          <w:rFonts w:ascii="Aptos" w:hAnsi="Aptos"/>
          <w:bCs/>
        </w:rPr>
        <w:t xml:space="preserve">. </w:t>
      </w:r>
    </w:p>
    <w:p w14:paraId="1EB2A508" w14:textId="37DA6F17" w:rsidR="008E6275" w:rsidRDefault="008E6275" w:rsidP="008E6275">
      <w:pPr>
        <w:spacing w:line="240" w:lineRule="auto"/>
        <w:ind w:firstLine="720"/>
        <w:jc w:val="both"/>
        <w:rPr>
          <w:rFonts w:ascii="Aptos" w:hAnsi="Aptos"/>
          <w:bCs/>
        </w:rPr>
      </w:pPr>
      <w:r w:rsidRPr="00DE3855">
        <w:rPr>
          <w:rFonts w:ascii="Aptos" w:hAnsi="Aptos"/>
          <w:bCs/>
        </w:rPr>
        <w:t xml:space="preserve">If altered neural activity in a specific region is a substantial concern when using this approach, it may be possible to regress out rating-related activation during pre-processing using a study design </w:t>
      </w:r>
      <w:proofErr w:type="gramStart"/>
      <w:r w:rsidRPr="00DE3855">
        <w:rPr>
          <w:rFonts w:ascii="Aptos" w:hAnsi="Aptos"/>
          <w:bCs/>
        </w:rPr>
        <w:t>similar to</w:t>
      </w:r>
      <w:proofErr w:type="gramEnd"/>
      <w:r w:rsidRPr="00DE3855">
        <w:rPr>
          <w:rFonts w:ascii="Aptos" w:hAnsi="Aptos"/>
          <w:bCs/>
        </w:rPr>
        <w:t xml:space="preserve"> what we had used here (i.e., contrasting a rating and non-rating group to the same stimulus). Such statistical adjustments may better isolate the neural responses specific to the social and affective processes they intend to target.</w:t>
      </w:r>
      <w:r>
        <w:rPr>
          <w:rFonts w:ascii="Aptos" w:hAnsi="Aptos"/>
          <w:bCs/>
        </w:rPr>
        <w:t xml:space="preserve"> </w:t>
      </w:r>
      <w:r w:rsidRPr="00DE3855">
        <w:rPr>
          <w:rFonts w:ascii="Aptos" w:hAnsi="Aptos"/>
          <w:bCs/>
        </w:rPr>
        <w:t>These results and this approach may also be of interest to researchers developing computational models of dynamic decision-making, as rating-related activation may be a variable that they wish to represent.</w:t>
      </w:r>
      <w:r>
        <w:rPr>
          <w:rFonts w:ascii="Aptos" w:hAnsi="Aptos"/>
          <w:bCs/>
        </w:rPr>
        <w:t xml:space="preserve"> </w:t>
      </w:r>
      <w:r w:rsidRPr="00DE3855">
        <w:rPr>
          <w:rFonts w:ascii="Aptos" w:hAnsi="Aptos"/>
          <w:bCs/>
        </w:rPr>
        <w:t>Lastly, these results may enhance ROI selection, as the regions we identified as being differentially activated by rating or not rating could inform the selection of regions of interest in future studies on dynamic decision-making.</w:t>
      </w:r>
    </w:p>
    <w:p w14:paraId="3817056E" w14:textId="6237DF4C" w:rsidR="00DE0869" w:rsidRPr="00AF6336" w:rsidRDefault="00000000" w:rsidP="00FE3980">
      <w:pPr>
        <w:spacing w:line="240" w:lineRule="auto"/>
        <w:ind w:firstLine="720"/>
        <w:jc w:val="both"/>
        <w:rPr>
          <w:rFonts w:ascii="Aptos" w:hAnsi="Aptos"/>
        </w:rPr>
      </w:pPr>
      <w:r w:rsidRPr="00AF6336">
        <w:rPr>
          <w:rFonts w:ascii="Aptos" w:hAnsi="Aptos"/>
          <w:b/>
        </w:rPr>
        <w:t xml:space="preserve">Limitations. </w:t>
      </w:r>
      <w:r w:rsidRPr="00AF6336">
        <w:rPr>
          <w:rFonts w:ascii="Aptos" w:hAnsi="Aptos"/>
        </w:rPr>
        <w:t xml:space="preserve">Several limitations should be acknowledged </w:t>
      </w:r>
      <w:proofErr w:type="gramStart"/>
      <w:r w:rsidRPr="00AF6336">
        <w:rPr>
          <w:rFonts w:ascii="Aptos" w:hAnsi="Aptos"/>
        </w:rPr>
        <w:t>in light of</w:t>
      </w:r>
      <w:proofErr w:type="gramEnd"/>
      <w:r w:rsidRPr="00AF6336">
        <w:rPr>
          <w:rFonts w:ascii="Aptos" w:hAnsi="Aptos"/>
        </w:rPr>
        <w:t xml:space="preserve"> the findings of this study. First, the sample size of 35 participants, though adequate for our analyses, may limit the generalizability of our findings. Although we aimed to balance the size of the sample in each condition, fewer subjects were in the reflective-expressive engagement ordered condition (n=15) than in the expressive-reflective engagement ordered condition (n=20) due to the previously noted exclusions. The choice of stimulus, a single episode from </w:t>
      </w:r>
      <w:r w:rsidRPr="00AF6336">
        <w:rPr>
          <w:rFonts w:ascii="Aptos" w:hAnsi="Aptos"/>
          <w:i/>
        </w:rPr>
        <w:t>The Undoing</w:t>
      </w:r>
      <w:r w:rsidRPr="00AF6336">
        <w:rPr>
          <w:rFonts w:ascii="Aptos" w:hAnsi="Aptos"/>
        </w:rPr>
        <w:t xml:space="preserve">, also constrains the generalizability of our findings. Different mediums, genres, emotional tones, or narrative </w:t>
      </w:r>
      <w:r w:rsidRPr="00AF6336">
        <w:rPr>
          <w:rFonts w:ascii="Aptos" w:hAnsi="Aptos"/>
        </w:rPr>
        <w:lastRenderedPageBreak/>
        <w:t>complexities might elicit distinct neural activation patterns</w:t>
      </w:r>
      <w:r w:rsidR="008D4759">
        <w:rPr>
          <w:rFonts w:ascii="Aptos" w:hAnsi="Aptos"/>
        </w:rPr>
        <w:t xml:space="preserve"> (</w:t>
      </w:r>
      <w:r w:rsidR="008D4759" w:rsidRPr="004A536E">
        <w:rPr>
          <w:rFonts w:ascii="Aptos" w:hAnsi="Aptos"/>
          <w:highlight w:val="yellow"/>
        </w:rPr>
        <w:t>CITE</w:t>
      </w:r>
      <w:r w:rsidR="008D4759">
        <w:rPr>
          <w:rFonts w:ascii="Aptos" w:hAnsi="Aptos"/>
        </w:rPr>
        <w:t>)</w:t>
      </w:r>
      <w:r w:rsidRPr="00AF6336">
        <w:rPr>
          <w:rFonts w:ascii="Aptos" w:hAnsi="Aptos"/>
        </w:rPr>
        <w:t xml:space="preserve">. While the duration of our selected stimulus is in some ways a strength of the study, as it allowed for greater narrative complexity, it also limited the quantity and type of stimuli which we were able to test this behavior within. The stimulus choice also affected the rate of rating changes. The average number of </w:t>
      </w:r>
      <w:proofErr w:type="gramStart"/>
      <w:r w:rsidRPr="00AF6336">
        <w:rPr>
          <w:rFonts w:ascii="Aptos" w:hAnsi="Aptos"/>
        </w:rPr>
        <w:t>button</w:t>
      </w:r>
      <w:proofErr w:type="gramEnd"/>
      <w:r w:rsidRPr="00AF6336">
        <w:rPr>
          <w:rFonts w:ascii="Aptos" w:hAnsi="Aptos"/>
        </w:rPr>
        <w:t xml:space="preserve"> presses per minute was only 1.01 and 1.16 in the first and second halves of the episode, respectively, with standard deviations of 8.07 and 8.15 button presses per minute, respectively. While this may simply be representative of the relatively slow speed with which social information is often shared, perceived, and processed</w:t>
      </w:r>
      <w:r w:rsidR="008D4759">
        <w:rPr>
          <w:rFonts w:ascii="Aptos" w:hAnsi="Aptos"/>
        </w:rPr>
        <w:t xml:space="preserve"> (</w:t>
      </w:r>
      <w:r w:rsidR="008D4759" w:rsidRPr="004A536E">
        <w:rPr>
          <w:rFonts w:ascii="Aptos" w:hAnsi="Aptos"/>
          <w:highlight w:val="yellow"/>
        </w:rPr>
        <w:t>CITE</w:t>
      </w:r>
      <w:r w:rsidR="008D4759">
        <w:rPr>
          <w:rFonts w:ascii="Aptos" w:hAnsi="Aptos"/>
        </w:rPr>
        <w:t>)</w:t>
      </w:r>
      <w:r w:rsidRPr="00AF6336">
        <w:rPr>
          <w:rFonts w:ascii="Aptos" w:hAnsi="Aptos"/>
        </w:rPr>
        <w:t xml:space="preserve">, tracking another metric, such as certainty of luminance changes in a video, may result in much more varied and rapid rating behaviors, thus potentially increasing the ability of our analyses to discern meaningful neural signals.  </w:t>
      </w:r>
    </w:p>
    <w:p w14:paraId="66382AD8" w14:textId="7D67A4BD" w:rsidR="00DE0869" w:rsidRPr="00AF6336" w:rsidRDefault="00000000" w:rsidP="00FE3980">
      <w:pPr>
        <w:spacing w:line="240" w:lineRule="auto"/>
        <w:ind w:firstLine="720"/>
        <w:jc w:val="both"/>
        <w:rPr>
          <w:rFonts w:ascii="Aptos" w:hAnsi="Aptos"/>
        </w:rPr>
      </w:pPr>
      <w:r w:rsidRPr="00AF6336">
        <w:rPr>
          <w:rFonts w:ascii="Aptos" w:hAnsi="Aptos"/>
        </w:rPr>
        <w:t>Functional MRI itself has inherent limitations, including temporal resolution constraints</w:t>
      </w:r>
      <w:r w:rsidR="008D4759">
        <w:rPr>
          <w:rFonts w:ascii="Aptos" w:hAnsi="Aptos"/>
        </w:rPr>
        <w:t xml:space="preserve"> (</w:t>
      </w:r>
      <w:r w:rsidR="008D4759" w:rsidRPr="004A536E">
        <w:rPr>
          <w:rFonts w:ascii="Aptos" w:hAnsi="Aptos"/>
          <w:highlight w:val="yellow"/>
        </w:rPr>
        <w:t>CITE</w:t>
      </w:r>
      <w:r w:rsidR="008D4759">
        <w:rPr>
          <w:rFonts w:ascii="Aptos" w:hAnsi="Aptos"/>
        </w:rPr>
        <w:t>)</w:t>
      </w:r>
      <w:r w:rsidRPr="00AF6336">
        <w:rPr>
          <w:rFonts w:ascii="Aptos" w:hAnsi="Aptos"/>
        </w:rPr>
        <w:t xml:space="preserve">. Although ratings sometimes changed and were sampled at a high rate, all behavioral data must be </w:t>
      </w:r>
      <w:r w:rsidR="00FE3980" w:rsidRPr="00AF6336">
        <w:rPr>
          <w:rFonts w:ascii="Aptos" w:hAnsi="Aptos"/>
        </w:rPr>
        <w:t>down sampled</w:t>
      </w:r>
      <w:r w:rsidRPr="00AF6336">
        <w:rPr>
          <w:rFonts w:ascii="Aptos" w:hAnsi="Aptos"/>
        </w:rPr>
        <w:t xml:space="preserve"> to match the imaging rate, or TR, of fMRI, which results in a lower resolution model of complex phenomena due to limits on the temporal precision of our tools. Although the framewise displacement reported by subjects suggested minimal head motion issues, fMRI’s susceptibility to motion artifacts represents another factor limiting the precision of our neural data</w:t>
      </w:r>
      <w:r w:rsidR="008D4759">
        <w:rPr>
          <w:rFonts w:ascii="Aptos" w:hAnsi="Aptos"/>
        </w:rPr>
        <w:t xml:space="preserve"> (</w:t>
      </w:r>
      <w:r w:rsidR="008D4759" w:rsidRPr="004A536E">
        <w:rPr>
          <w:rFonts w:ascii="Aptos" w:hAnsi="Aptos"/>
          <w:highlight w:val="yellow"/>
        </w:rPr>
        <w:t>CITE</w:t>
      </w:r>
      <w:r w:rsidR="008D4759">
        <w:rPr>
          <w:rFonts w:ascii="Aptos" w:hAnsi="Aptos"/>
        </w:rPr>
        <w:t>)</w:t>
      </w:r>
      <w:r w:rsidRPr="00AF6336">
        <w:rPr>
          <w:rFonts w:ascii="Aptos" w:hAnsi="Aptos"/>
        </w:rPr>
        <w:t xml:space="preserve">. Additionally, while using dynamic, feature-rich video stimuli may be </w:t>
      </w:r>
      <w:r w:rsidRPr="00AF6336">
        <w:rPr>
          <w:rFonts w:ascii="Aptos" w:hAnsi="Aptos"/>
          <w:i/>
        </w:rPr>
        <w:t xml:space="preserve">relatively </w:t>
      </w:r>
      <w:r w:rsidRPr="00AF6336">
        <w:rPr>
          <w:rFonts w:ascii="Aptos" w:hAnsi="Aptos"/>
        </w:rPr>
        <w:t>more naturalistic than other approaches to study social and affective phenomena, an MRI still represents a fundamentally artificial environment. Although our stimuli and task mirror some aspects of social observation, they may be less directly social than, for example, dyadic interactions</w:t>
      </w:r>
      <w:r w:rsidR="008D4759">
        <w:rPr>
          <w:rFonts w:ascii="Aptos" w:hAnsi="Aptos"/>
        </w:rPr>
        <w:t xml:space="preserve"> (</w:t>
      </w:r>
      <w:r w:rsidR="008D4759" w:rsidRPr="004A536E">
        <w:rPr>
          <w:rFonts w:ascii="Aptos" w:hAnsi="Aptos"/>
          <w:highlight w:val="yellow"/>
        </w:rPr>
        <w:t>CITE</w:t>
      </w:r>
      <w:r w:rsidR="008D4759">
        <w:rPr>
          <w:rFonts w:ascii="Aptos" w:hAnsi="Aptos"/>
        </w:rPr>
        <w:t>)</w:t>
      </w:r>
      <w:r w:rsidRPr="00AF6336">
        <w:rPr>
          <w:rFonts w:ascii="Aptos" w:hAnsi="Aptos"/>
        </w:rPr>
        <w:t xml:space="preserve">.  </w:t>
      </w:r>
    </w:p>
    <w:p w14:paraId="13D0912A" w14:textId="167C89AC" w:rsidR="00DE0869" w:rsidRPr="00AF6336" w:rsidRDefault="00000000" w:rsidP="00FE3980">
      <w:pPr>
        <w:spacing w:line="240" w:lineRule="auto"/>
        <w:ind w:firstLine="720"/>
        <w:jc w:val="both"/>
        <w:rPr>
          <w:rFonts w:ascii="Aptos" w:hAnsi="Aptos"/>
          <w:b/>
        </w:rPr>
      </w:pPr>
      <w:r w:rsidRPr="00AF6336">
        <w:rPr>
          <w:rFonts w:ascii="Aptos" w:hAnsi="Aptos"/>
        </w:rPr>
        <w:t xml:space="preserve">The absence of additional comparison tasks, such as a non-social expressive engagement task or a task which elicits high cognitive </w:t>
      </w:r>
      <w:proofErr w:type="gramStart"/>
      <w:r w:rsidRPr="00AF6336">
        <w:rPr>
          <w:rFonts w:ascii="Aptos" w:hAnsi="Aptos"/>
        </w:rPr>
        <w:t>demand</w:t>
      </w:r>
      <w:proofErr w:type="gramEnd"/>
      <w:r w:rsidRPr="00AF6336">
        <w:rPr>
          <w:rFonts w:ascii="Aptos" w:hAnsi="Aptos"/>
        </w:rPr>
        <w:t xml:space="preserve"> but which is not expressive engagement, limits our ability to isolate neural </w:t>
      </w:r>
      <w:proofErr w:type="gramStart"/>
      <w:r w:rsidRPr="00AF6336">
        <w:rPr>
          <w:rFonts w:ascii="Aptos" w:hAnsi="Aptos"/>
        </w:rPr>
        <w:t>correlates</w:t>
      </w:r>
      <w:proofErr w:type="gramEnd"/>
      <w:r w:rsidRPr="00AF6336">
        <w:rPr>
          <w:rFonts w:ascii="Aptos" w:hAnsi="Aptos"/>
        </w:rPr>
        <w:t xml:space="preserve"> specific to rating from those related to general cognitive and sensory processing or which may be domain-specific. Also, although our design was able to reduce the confounds between instruction and rating behavior, our univariate contrasts still unfortunately confounded individual variability with condition, as expressive-expressive contrasts were conducted within-subjects, whereas expressive-reflective contrasts were conducted between-subjects. Lastly, the use of a button-box and a 5-pt increment scale may constrain the granularity of participants' responses. More nuanced or continuous rating options could potentially provide richer datasets, capturing finer details of subjective experiences.</w:t>
      </w:r>
    </w:p>
    <w:p w14:paraId="435DB2ED" w14:textId="0720F41E" w:rsidR="00DE0869" w:rsidRPr="00AF6336" w:rsidRDefault="00000000" w:rsidP="00FE3980">
      <w:pPr>
        <w:spacing w:line="240" w:lineRule="auto"/>
        <w:ind w:firstLine="720"/>
        <w:jc w:val="both"/>
        <w:rPr>
          <w:rFonts w:ascii="Aptos" w:hAnsi="Aptos"/>
        </w:rPr>
      </w:pPr>
      <w:r w:rsidRPr="00AF6336">
        <w:rPr>
          <w:rFonts w:ascii="Aptos" w:hAnsi="Aptos"/>
          <w:b/>
        </w:rPr>
        <w:t xml:space="preserve">Future Directions. </w:t>
      </w:r>
      <w:r w:rsidRPr="00AF6336">
        <w:rPr>
          <w:rFonts w:ascii="Aptos" w:hAnsi="Aptos"/>
        </w:rPr>
        <w:t xml:space="preserve">Future endeavors can build upon these findings in a few ways to promote greater ecological validity in neuroscience research. While past research, such as </w:t>
      </w:r>
      <w:r w:rsidR="00434BCC">
        <w:rPr>
          <w:rFonts w:ascii="Aptos" w:hAnsi="Aptos"/>
        </w:rPr>
        <w:fldChar w:fldCharType="begin"/>
      </w:r>
      <w:r w:rsidR="00E45777">
        <w:rPr>
          <w:rFonts w:ascii="Aptos" w:hAnsi="Aptos"/>
        </w:rPr>
        <w:instrText xml:space="preserve"> ADDIN ZOTERO_ITEM CSL_CITATION {"citationID":"r8POTsoF","properties":{"formattedCitation":"(Hutcherson et al., 2005)","plainCitation":"(Hutcherson et al., 2005)","dontUpdate":true,"noteIndex":0},"citationItems":[{"id":18031,"uris":["http://zotero.org/users/6239255/items/M224CHW3"],"itemData":{"id":18031,"type":"article-journal","abstract":"Abstract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434BCC">
        <w:rPr>
          <w:rFonts w:ascii="Aptos" w:hAnsi="Aptos"/>
        </w:rPr>
        <w:fldChar w:fldCharType="separate"/>
      </w:r>
      <w:r w:rsidR="00434BCC" w:rsidRPr="00434BCC">
        <w:rPr>
          <w:rFonts w:ascii="Aptos" w:hAnsi="Aptos"/>
        </w:rPr>
        <w:t>Hutcherson et al., 2005</w:t>
      </w:r>
      <w:r w:rsidR="00434BCC">
        <w:rPr>
          <w:rFonts w:ascii="Aptos" w:hAnsi="Aptos"/>
        </w:rPr>
        <w:fldChar w:fldCharType="end"/>
      </w:r>
      <w:r w:rsidRPr="00AF6336">
        <w:rPr>
          <w:rFonts w:ascii="Aptos" w:hAnsi="Aptos"/>
        </w:rPr>
        <w:t xml:space="preserve">, provided direct comparisons between passive viewing and what we have termed expressive active engagement, and this manuscript directly compared expressive active to reflective active, we are unaware of any direct comparisons between reflective active and passive engagement. This comparison may be of interest as reflective engagement could represent a means of reasonably constraining attention and adding more internal validity to naturalistic studies while minimizing the added activation we observed in attention, interoception, and sensory regions during expressive engagement. </w:t>
      </w:r>
    </w:p>
    <w:p w14:paraId="7CA6108D" w14:textId="1F941F20" w:rsidR="00DE0869" w:rsidRPr="00AF6336" w:rsidRDefault="00000000" w:rsidP="00FE3980">
      <w:pPr>
        <w:spacing w:line="240" w:lineRule="auto"/>
        <w:ind w:firstLine="720"/>
        <w:jc w:val="both"/>
        <w:rPr>
          <w:rFonts w:ascii="Aptos" w:hAnsi="Aptos"/>
        </w:rPr>
      </w:pPr>
      <w:r w:rsidRPr="00AF6336">
        <w:rPr>
          <w:rFonts w:ascii="Aptos" w:hAnsi="Aptos"/>
        </w:rPr>
        <w:t xml:space="preserve">It would also be valuable to explore a broader range of stimuli using expressive engagement designs, including varying mediums (e.g., video, audio, text), genres (e.g., comedies, dramas, documentaries), emotional tones (e.g., happy, sad, suspenseful), and narrative complexity, as continuous online ratings may prove to be </w:t>
      </w:r>
      <w:proofErr w:type="gramStart"/>
      <w:r w:rsidRPr="00AF6336">
        <w:rPr>
          <w:rFonts w:ascii="Aptos" w:hAnsi="Aptos"/>
        </w:rPr>
        <w:t>more or less obtrusive</w:t>
      </w:r>
      <w:proofErr w:type="gramEnd"/>
      <w:r w:rsidRPr="00AF6336">
        <w:rPr>
          <w:rFonts w:ascii="Aptos" w:hAnsi="Aptos"/>
        </w:rPr>
        <w:t xml:space="preserve"> depending upon these factors. Collecting continuous online ratings in different contexts would also help to identify whether the observed neural patterns are specific to certain types of stimuli or generalizable across different media. Tasks requiring continuous ratings of non-social aspects, such as visual or auditory features, could help distinguish the neural activity associated with social evaluation from that related to general cognitive and sensory processing.</w:t>
      </w:r>
    </w:p>
    <w:p w14:paraId="09D5E4FE" w14:textId="46F63E4A" w:rsidR="00DE0869" w:rsidRPr="00AF6336" w:rsidRDefault="00000000" w:rsidP="00FE3980">
      <w:pPr>
        <w:spacing w:line="240" w:lineRule="auto"/>
        <w:ind w:firstLine="720"/>
        <w:jc w:val="both"/>
        <w:rPr>
          <w:rFonts w:ascii="Aptos" w:hAnsi="Aptos"/>
        </w:rPr>
      </w:pPr>
      <w:r w:rsidRPr="00AF6336">
        <w:rPr>
          <w:rFonts w:ascii="Aptos" w:hAnsi="Aptos"/>
        </w:rPr>
        <w:lastRenderedPageBreak/>
        <w:t>While this study suggests that expressive engagement alters attention, what remains unclear are the specific details of how attention is altered. Are subjects fixating more on characters? Are they scanning scenes more comprehensively? The analyses and tools that we used here cannot conclusively inform these questions, but complementary tools, such as eye-tracking, employed concurrently with neuroimaging while subjects reflectively and expressively engage with a stimulus</w:t>
      </w:r>
      <w:r w:rsidR="00A77E81">
        <w:rPr>
          <w:rFonts w:ascii="Aptos" w:hAnsi="Aptos"/>
        </w:rPr>
        <w:t>,</w:t>
      </w:r>
      <w:r w:rsidRPr="00AF6336">
        <w:rPr>
          <w:rFonts w:ascii="Aptos" w:hAnsi="Aptos"/>
        </w:rPr>
        <w:t xml:space="preserve"> could answer these questions by tracking and comparing gaze behavior</w:t>
      </w:r>
      <w:r w:rsidR="008D4759">
        <w:rPr>
          <w:rFonts w:ascii="Aptos" w:hAnsi="Aptos"/>
        </w:rPr>
        <w:t xml:space="preserve"> </w:t>
      </w:r>
      <w:r w:rsidR="00B11CB8">
        <w:rPr>
          <w:rFonts w:ascii="Aptos" w:hAnsi="Aptos"/>
        </w:rPr>
        <w:fldChar w:fldCharType="begin"/>
      </w:r>
      <w:r w:rsidR="00B11CB8">
        <w:rPr>
          <w:rFonts w:ascii="Aptos" w:hAnsi="Aptos"/>
        </w:rPr>
        <w:instrText xml:space="preserve"> ADDIN ZOTERO_ITEM CSL_CITATION {"citationID":"Mt215vKh","properties":{"formattedCitation":"(Hasson et al., 2004)","plainCitation":"(Hasson et al., 2004)","noteIndex":0},"citationItems":[{"id":9078,"uris":["http://zotero.org/users/6239255/items/N7VP39X2"],"itemData":{"id":9078,"type":"article-journal","abstract":"To what extent do all brains work alike during natural conditions? We explored this question by letting five subjects freely view half an hour of a popular movie while undergoing functional brain imaging. Applying an unbiased analysis in which spatiotemporal activity patterns in one brain were used to “model” activity in another brain, we found a striking level of voxel-by-voxel synchronization between individuals, not only in primary and secondary visual and auditory areas but also in association cortices. The results reveal a surprising tendency of individual brains to “tick collectively” during natural vision. The intersubject synchronization consisted of a widespread cortical activation pattern correlated with emotionally arousing scenes and regionally selective components. The characteristics of these activations were revealed with the use of an open-ended “reverse-correlation” approach, which inverts the conventional analysis by letting the brain signals themselves “pick up” the optimal stimuli for each specialized cortical area.","container-title":"Science","DOI":"10.1126/science.1089506","ISSN":"0036-8075, 1095-9203","issue":"5664","journalAbbreviation":"Science","language":"en","page":"1634-1640","source":"DOI.org (Crossref)","title":"Intersubject Synchronization of Cortical Activity During Natural Vision","volume":"303","author":[{"family":"Hasson","given":"Uri"},{"family":"Nir","given":"Yuval"},{"family":"Levy","given":"Ifat"},{"family":"Fuhrmann","given":"Galit"},{"family":"Malach","given":"Rafael"}],"issued":{"date-parts":[["2004",3,12]]}}}],"schema":"https://github.com/citation-style-language/schema/raw/master/csl-citation.json"} </w:instrText>
      </w:r>
      <w:r w:rsidR="00B11CB8">
        <w:rPr>
          <w:rFonts w:ascii="Aptos" w:hAnsi="Aptos"/>
        </w:rPr>
        <w:fldChar w:fldCharType="separate"/>
      </w:r>
      <w:r w:rsidR="00B11CB8" w:rsidRPr="00B11CB8">
        <w:rPr>
          <w:rFonts w:ascii="Aptos" w:hAnsi="Aptos"/>
        </w:rPr>
        <w:t>(Hasson et al., 2004)</w:t>
      </w:r>
      <w:r w:rsidR="00B11CB8">
        <w:rPr>
          <w:rFonts w:ascii="Aptos" w:hAnsi="Aptos"/>
        </w:rPr>
        <w:fldChar w:fldCharType="end"/>
      </w:r>
      <w:r w:rsidRPr="00AF6336">
        <w:rPr>
          <w:rFonts w:ascii="Aptos" w:hAnsi="Aptos"/>
        </w:rPr>
        <w:t>. Additionally, employing techniques with higher temporal resolution, such as electroencephalography (EEG), could capture rapid changes in neural activity at a rate more commiserate with vision process than fMRI</w:t>
      </w:r>
      <w:r w:rsidR="008D4759">
        <w:rPr>
          <w:rFonts w:ascii="Aptos" w:hAnsi="Aptos"/>
        </w:rPr>
        <w:t xml:space="preserve"> </w:t>
      </w:r>
      <w:r w:rsidR="00B11CB8">
        <w:rPr>
          <w:rFonts w:ascii="Aptos" w:hAnsi="Aptos"/>
        </w:rPr>
        <w:fldChar w:fldCharType="begin"/>
      </w:r>
      <w:r w:rsidR="003F613E">
        <w:rPr>
          <w:rFonts w:ascii="Aptos" w:hAnsi="Aptos"/>
        </w:rPr>
        <w:instrText xml:space="preserve"> ADDIN ZOTERO_ITEM CSL_CITATION {"citationID":"KGxN8zJW","properties":{"formattedCitation":"(Axelrod et al., 2023)","plainCitation":"(Axelrod et al., 2023)","noteIndex":0},"citationItems":[{"id":18060,"uris":["http://zotero.org/users/6239255/items/NB37WI4P"],"itemData":{"id":18060,"type":"article-journal","abstract":"Humor plays a prominent role in our lives. Thus, understanding the cognitive and neural mechanisms of humor is particularly important. Previous studies that investigated neural substrates of humor used functional MRI and to a lesser extent EEG. In the present study, we conducted intracranial recording in human patients, enabling us to obtain the signal with high temporal precision from within specific brain locations. Our analysis focused on the temporal lobe and the surrounding areas, the temporal lobe was most densely covered in our recording. Thirteen patients watched a fragment of a Charlie Chaplin movie. An independent group of healthy participants rated the same movie fragment, helping us to identify the most funny and the least funny frames of the movie. We compared neural activity occurring during the most funny and least funny frames across frequencies in the range of 1–170 Hz. The most funny compared to least funny parts of the movie were associated with activity modulation in the broadband high-gamma (70−170 Hz; mostly activation) and to a lesser extent gamma band (40−69Hz; activation) and low frequencies (1−12 Hz, delta, theta, alpha bands; mostly deactivation). With regard to regional specificity, we found three types of brain areas: (I) temporal pole, middle and inferior temporal gyrus (both anterior and posterior) in which there was both activation in the high-gamma/gamma bands and deactivation in low frequencies; (II) ventral part of the temporal lobe such as the fusiform gyrus, in which there was mostly deactivation the low frequencies; (III) posterior temporal cortex and its environment, such as the middle occipital and the temporo-parietal junction, in which there was activation in the high-gamma/gamma band. Overall, our results suggest that humor appreciation might be achieved by neural activity across the frequency spectrum.","DOI":"10.1016/j.neuropsychologia.2023.108558","note":"DOI: 10.1016/j.neuropsychologia.2023.108558\nMAG ID: 4365517279\nPMID: 37061128","page":"108558-108558","title":"Intracranial study in humans: Neural spectral changes during watching comedy movie of Charlie Chaplin","volume":"185","author":[{"family":"Axelrod","given":"Vadim"},{"family":"Rozier","given":"Camille"},{"family":"Sohier","given":"Elisa"},{"family":"Lehongre","given":"Katia"},{"family":"Adam","given":"Claude"},{"family":"Lambrecq","given":"Virginie"},{"family":"Navarro","given":"Vincent"},{"family":"Naccache","given":"Lionel"}],"issued":{"date-parts":[["2023",7,1]]}}}],"schema":"https://github.com/citation-style-language/schema/raw/master/csl-citation.json"} </w:instrText>
      </w:r>
      <w:r w:rsidR="00B11CB8">
        <w:rPr>
          <w:rFonts w:ascii="Aptos" w:hAnsi="Aptos"/>
        </w:rPr>
        <w:fldChar w:fldCharType="separate"/>
      </w:r>
      <w:r w:rsidR="003F613E" w:rsidRPr="003F613E">
        <w:rPr>
          <w:rFonts w:ascii="Aptos" w:hAnsi="Aptos"/>
        </w:rPr>
        <w:t>(Axelrod et al., 2023)</w:t>
      </w:r>
      <w:r w:rsidR="00B11CB8">
        <w:rPr>
          <w:rFonts w:ascii="Aptos" w:hAnsi="Aptos"/>
        </w:rPr>
        <w:fldChar w:fldCharType="end"/>
      </w:r>
      <w:r w:rsidRPr="00AF6336">
        <w:rPr>
          <w:rFonts w:ascii="Aptos" w:hAnsi="Aptos"/>
        </w:rPr>
        <w:t xml:space="preserve">. This approach would complement fMRI findings by providing a more detailed temporal profile of the cognitive processes involved in continuous rating. Using a more mobile imaging technique may also allow for the incorporation of more immersive and realistic experiential environments. </w:t>
      </w:r>
    </w:p>
    <w:p w14:paraId="41B9CA7A" w14:textId="68D29073" w:rsidR="00DE0869" w:rsidRPr="00AF6336" w:rsidRDefault="00000000" w:rsidP="00FE3980">
      <w:pPr>
        <w:spacing w:line="240" w:lineRule="auto"/>
        <w:ind w:firstLine="720"/>
        <w:jc w:val="both"/>
        <w:rPr>
          <w:rFonts w:ascii="Aptos" w:hAnsi="Aptos"/>
        </w:rPr>
      </w:pPr>
      <w:r w:rsidRPr="00AF6336">
        <w:rPr>
          <w:rFonts w:ascii="Aptos" w:hAnsi="Aptos"/>
        </w:rPr>
        <w:t xml:space="preserve">Lastly, as the use of naturalistic and feature-rich experimental designs in neuroimaging steadily increases, the value of a formal taxonomy capturing the diversity of these experimental paradigms grows as well. This may be especially beneficial to social and affective neuroscientists, who are increasingly turning to such designs to model their phenomena of interest but </w:t>
      </w:r>
      <w:proofErr w:type="gramStart"/>
      <w:r w:rsidRPr="00AF6336">
        <w:rPr>
          <w:rFonts w:ascii="Aptos" w:hAnsi="Aptos"/>
        </w:rPr>
        <w:t>whom</w:t>
      </w:r>
      <w:proofErr w:type="gramEnd"/>
      <w:r w:rsidRPr="00AF6336">
        <w:rPr>
          <w:rFonts w:ascii="Aptos" w:hAnsi="Aptos"/>
        </w:rPr>
        <w:t xml:space="preserve"> may experience challenges attempting to identify and build upon existing work. We experienced this ourselves in the development of this manuscript, as disparate literatures with shared interests in continuous rating (e.g., social psychology, neuroeconomics, computer science, etc.) appeared disconnected by differences in terminology and tools. A substantial body of work in this space has already been created. A shared formal taxonomy may reduce </w:t>
      </w:r>
      <w:proofErr w:type="gramStart"/>
      <w:r w:rsidRPr="00AF6336">
        <w:rPr>
          <w:rFonts w:ascii="Aptos" w:hAnsi="Aptos"/>
        </w:rPr>
        <w:t>siloing</w:t>
      </w:r>
      <w:proofErr w:type="gramEnd"/>
      <w:r w:rsidRPr="00AF6336">
        <w:rPr>
          <w:rFonts w:ascii="Aptos" w:hAnsi="Aptos"/>
        </w:rPr>
        <w:t xml:space="preserve"> of research efforts by creating a common language and provide a robust foundation for this thriving subdiscipline.</w:t>
      </w:r>
    </w:p>
    <w:p w14:paraId="539A7132" w14:textId="0CCC76AB" w:rsidR="00FE3980" w:rsidRDefault="00FE3980">
      <w:pPr>
        <w:rPr>
          <w:rFonts w:ascii="Aptos" w:hAnsi="Aptos"/>
          <w:b/>
        </w:rPr>
      </w:pPr>
      <w:r>
        <w:rPr>
          <w:rFonts w:ascii="Aptos" w:hAnsi="Aptos"/>
          <w:b/>
        </w:rPr>
        <w:br w:type="page"/>
      </w:r>
    </w:p>
    <w:p w14:paraId="0F9982F7" w14:textId="17D07C77" w:rsidR="00DE0869" w:rsidRPr="00AF6336" w:rsidRDefault="00000000" w:rsidP="00FE3980">
      <w:pPr>
        <w:spacing w:line="240" w:lineRule="auto"/>
        <w:jc w:val="both"/>
        <w:rPr>
          <w:rFonts w:ascii="Aptos" w:hAnsi="Aptos"/>
          <w:b/>
        </w:rPr>
      </w:pPr>
      <w:r w:rsidRPr="00AF6336">
        <w:rPr>
          <w:rFonts w:ascii="Aptos" w:hAnsi="Aptos"/>
          <w:b/>
        </w:rPr>
        <w:lastRenderedPageBreak/>
        <w:t>Conclusion</w:t>
      </w:r>
    </w:p>
    <w:p w14:paraId="0F41ECA4" w14:textId="01447C4C" w:rsidR="00DE0869" w:rsidRPr="00AF6336" w:rsidRDefault="00000000" w:rsidP="00FE3980">
      <w:pPr>
        <w:spacing w:line="240" w:lineRule="auto"/>
        <w:ind w:firstLine="540"/>
        <w:jc w:val="both"/>
        <w:rPr>
          <w:rFonts w:ascii="Aptos" w:hAnsi="Aptos"/>
        </w:rPr>
      </w:pPr>
      <w:r w:rsidRPr="00AF6336">
        <w:rPr>
          <w:rFonts w:ascii="Aptos" w:hAnsi="Aptos"/>
        </w:rPr>
        <w:t xml:space="preserve">In this study, we directly compared neural activity of subjects while they either </w:t>
      </w:r>
      <w:proofErr w:type="gramStart"/>
      <w:r w:rsidRPr="00AF6336">
        <w:rPr>
          <w:rFonts w:ascii="Aptos" w:hAnsi="Aptos"/>
        </w:rPr>
        <w:t>continuously  rated</w:t>
      </w:r>
      <w:proofErr w:type="gramEnd"/>
      <w:r w:rsidRPr="00AF6336">
        <w:rPr>
          <w:rFonts w:ascii="Aptos" w:hAnsi="Aptos"/>
        </w:rPr>
        <w:t xml:space="preserve"> or did not rate their evaluations of a specific subjective topic, thus separating rating behavior from differences in task-related instruction. In line with previous research comparing continuous online rating to passive viewing, we found that expressive engagement elicits greater activation and more similar neural dynamics in regions associated with attention, sensory integration, and self-monitoring. Unlike previous research which task subjects with rating emotions and found no differences in emotion responding regions, we also found some evidence to suggest that social processing regions (i.e. </w:t>
      </w:r>
      <w:r w:rsidR="00745ABA">
        <w:rPr>
          <w:rFonts w:ascii="Aptos" w:hAnsi="Aptos"/>
        </w:rPr>
        <w:t>FFG</w:t>
      </w:r>
      <w:r w:rsidRPr="00AF6336">
        <w:rPr>
          <w:rFonts w:ascii="Aptos" w:hAnsi="Aptos"/>
        </w:rPr>
        <w:t>, TPJ</w:t>
      </w:r>
      <w:r w:rsidR="00745ABA">
        <w:rPr>
          <w:rFonts w:ascii="Aptos" w:hAnsi="Aptos"/>
        </w:rPr>
        <w:t>, TP</w:t>
      </w:r>
      <w:r w:rsidRPr="00AF6336">
        <w:rPr>
          <w:rFonts w:ascii="Aptos" w:hAnsi="Aptos"/>
        </w:rPr>
        <w:t xml:space="preserve">, </w:t>
      </w:r>
      <w:proofErr w:type="spellStart"/>
      <w:r w:rsidRPr="00AF6336">
        <w:rPr>
          <w:rFonts w:ascii="Aptos" w:hAnsi="Aptos"/>
        </w:rPr>
        <w:t>pCUN</w:t>
      </w:r>
      <w:proofErr w:type="spellEnd"/>
      <w:r w:rsidRPr="00AF6336">
        <w:rPr>
          <w:rFonts w:ascii="Aptos" w:hAnsi="Aptos"/>
        </w:rPr>
        <w:t xml:space="preserve">) did demonstrate differential activation </w:t>
      </w:r>
      <w:proofErr w:type="gramStart"/>
      <w:r w:rsidRPr="00AF6336">
        <w:rPr>
          <w:rFonts w:ascii="Aptos" w:hAnsi="Aptos"/>
        </w:rPr>
        <w:t>as a consequence of</w:t>
      </w:r>
      <w:proofErr w:type="gramEnd"/>
      <w:r w:rsidRPr="00AF6336">
        <w:rPr>
          <w:rFonts w:ascii="Aptos" w:hAnsi="Aptos"/>
        </w:rPr>
        <w:t xml:space="preserve"> this change in focus. This is likely a natural consequence of the demands of the task: having a constant visible reminder of your goal likely motivates subjects to focus more closely on details to inform their ratings than they might otherwise. Nonetheless, these findings underscore the importance of carefully considered study design and the variety of options available to neuroimaging researchers interested in incorporating more dynamic, feature-rich stimuli into their projects.</w:t>
      </w:r>
    </w:p>
    <w:p w14:paraId="30C2E181" w14:textId="296E2B90" w:rsidR="00364897" w:rsidRDefault="00364897">
      <w:pPr>
        <w:rPr>
          <w:rFonts w:ascii="Aptos" w:hAnsi="Aptos"/>
          <w:b/>
          <w:bCs/>
        </w:rPr>
      </w:pPr>
      <w:bookmarkStart w:id="10" w:name="_3m71kq8syq2c" w:colFirst="0" w:colLast="0"/>
      <w:bookmarkEnd w:id="10"/>
      <w:r>
        <w:rPr>
          <w:rFonts w:ascii="Aptos" w:hAnsi="Aptos"/>
          <w:b/>
          <w:bCs/>
        </w:rPr>
        <w:br w:type="page"/>
      </w:r>
    </w:p>
    <w:p w14:paraId="3554704B" w14:textId="77777777" w:rsidR="003F613E" w:rsidRDefault="00364897" w:rsidP="003F613E">
      <w:pPr>
        <w:pStyle w:val="Bibliography"/>
      </w:pPr>
      <w:r>
        <w:rPr>
          <w:rFonts w:ascii="Aptos" w:hAnsi="Aptos"/>
          <w:b/>
          <w:bCs/>
        </w:rPr>
        <w:lastRenderedPageBreak/>
        <w:fldChar w:fldCharType="begin"/>
      </w:r>
      <w:r>
        <w:rPr>
          <w:rFonts w:ascii="Aptos" w:hAnsi="Aptos"/>
          <w:b/>
          <w:bCs/>
        </w:rPr>
        <w:instrText xml:space="preserve"> ADDIN ZOTERO_BIBL {"uncited":[],"omitted":[],"custom":[]} CSL_BIBLIOGRAPHY </w:instrText>
      </w:r>
      <w:r>
        <w:rPr>
          <w:rFonts w:ascii="Aptos" w:hAnsi="Aptos"/>
          <w:b/>
          <w:bCs/>
        </w:rPr>
        <w:fldChar w:fldCharType="separate"/>
      </w:r>
      <w:proofErr w:type="spellStart"/>
      <w:r w:rsidR="003F613E">
        <w:t>Ageitgey</w:t>
      </w:r>
      <w:proofErr w:type="spellEnd"/>
      <w:r w:rsidR="003F613E">
        <w:t xml:space="preserve">, A. (2023). </w:t>
      </w:r>
      <w:r w:rsidR="003F613E">
        <w:rPr>
          <w:i/>
          <w:iCs/>
        </w:rPr>
        <w:t>Face-recognition</w:t>
      </w:r>
      <w:r w:rsidR="003F613E">
        <w:t xml:space="preserve"> [Computer software]. https://pypi.org/project/face-recognition/</w:t>
      </w:r>
    </w:p>
    <w:p w14:paraId="0364B388" w14:textId="77777777" w:rsidR="003F613E" w:rsidRDefault="003F613E" w:rsidP="003F613E">
      <w:pPr>
        <w:pStyle w:val="Bibliography"/>
      </w:pPr>
      <w:r>
        <w:t xml:space="preserve">Andric, M., Goldin-Meadow, S., Small, S. L., &amp; Hasson, U. (2016). Repeated movie viewings produce similar local activity patterns but different network configurations. </w:t>
      </w:r>
      <w:proofErr w:type="spellStart"/>
      <w:r>
        <w:rPr>
          <w:i/>
          <w:iCs/>
        </w:rPr>
        <w:t>NeuroImage</w:t>
      </w:r>
      <w:proofErr w:type="spellEnd"/>
      <w:r>
        <w:t xml:space="preserve">, </w:t>
      </w:r>
      <w:r>
        <w:rPr>
          <w:i/>
          <w:iCs/>
        </w:rPr>
        <w:t>142</w:t>
      </w:r>
      <w:r>
        <w:t>, 613–627. https://doi.org/10.1016/j.neuroimage.2016.07.061</w:t>
      </w:r>
    </w:p>
    <w:p w14:paraId="49482A6B" w14:textId="77777777" w:rsidR="003F613E" w:rsidRDefault="003F613E" w:rsidP="003F613E">
      <w:pPr>
        <w:pStyle w:val="Bibliography"/>
      </w:pPr>
      <w:r>
        <w:t xml:space="preserve">Axelrod, V., Rozier, C., </w:t>
      </w:r>
      <w:proofErr w:type="spellStart"/>
      <w:r>
        <w:t>Sohier</w:t>
      </w:r>
      <w:proofErr w:type="spellEnd"/>
      <w:r>
        <w:t xml:space="preserve">, E., </w:t>
      </w:r>
      <w:proofErr w:type="spellStart"/>
      <w:r>
        <w:t>Lehongre</w:t>
      </w:r>
      <w:proofErr w:type="spellEnd"/>
      <w:r>
        <w:t xml:space="preserve">, K., Adam, C., </w:t>
      </w:r>
      <w:proofErr w:type="spellStart"/>
      <w:r>
        <w:t>Lambrecq</w:t>
      </w:r>
      <w:proofErr w:type="spellEnd"/>
      <w:r>
        <w:t xml:space="preserve">, V., Navarro, V., &amp; Naccache, L. (2023). </w:t>
      </w:r>
      <w:r>
        <w:rPr>
          <w:i/>
          <w:iCs/>
        </w:rPr>
        <w:t xml:space="preserve">Intracranial study in humans: Neural spectral changes </w:t>
      </w:r>
      <w:proofErr w:type="gramStart"/>
      <w:r>
        <w:rPr>
          <w:i/>
          <w:iCs/>
        </w:rPr>
        <w:t>during</w:t>
      </w:r>
      <w:proofErr w:type="gramEnd"/>
      <w:r>
        <w:rPr>
          <w:i/>
          <w:iCs/>
        </w:rPr>
        <w:t xml:space="preserve"> watching comedy movie of Charlie Chaplin</w:t>
      </w:r>
      <w:r>
        <w:t xml:space="preserve">. </w:t>
      </w:r>
      <w:r>
        <w:rPr>
          <w:i/>
          <w:iCs/>
        </w:rPr>
        <w:t>185</w:t>
      </w:r>
      <w:r>
        <w:t>, 108558–108558. https://doi.org/10.1016/j.neuropsychologia.2023.108558</w:t>
      </w:r>
    </w:p>
    <w:p w14:paraId="709025AE" w14:textId="77777777" w:rsidR="003F613E" w:rsidRDefault="003F613E" w:rsidP="003F613E">
      <w:pPr>
        <w:pStyle w:val="Bibliography"/>
      </w:pPr>
      <w:r>
        <w:t xml:space="preserve">Borja Jimenez, K. C., Abdelgabar, A. R., De Angelis, L., McKay, L. S., </w:t>
      </w:r>
      <w:proofErr w:type="spellStart"/>
      <w:r>
        <w:t>Keysers</w:t>
      </w:r>
      <w:proofErr w:type="spellEnd"/>
      <w:r>
        <w:t xml:space="preserve">, C., &amp; Gazzola, V. (2020). Changes in brain activity following the voluntary control of empathy. </w:t>
      </w:r>
      <w:proofErr w:type="spellStart"/>
      <w:r>
        <w:rPr>
          <w:i/>
          <w:iCs/>
        </w:rPr>
        <w:t>NeuroImage</w:t>
      </w:r>
      <w:proofErr w:type="spellEnd"/>
      <w:r>
        <w:t xml:space="preserve">, </w:t>
      </w:r>
      <w:r>
        <w:rPr>
          <w:i/>
          <w:iCs/>
        </w:rPr>
        <w:t>216</w:t>
      </w:r>
      <w:r>
        <w:t>, 116529. https://doi.org/10.1016/j.neuroimage.2020.116529</w:t>
      </w:r>
    </w:p>
    <w:p w14:paraId="65028A1B" w14:textId="77777777" w:rsidR="003F613E" w:rsidRDefault="003F613E" w:rsidP="003F613E">
      <w:pPr>
        <w:pStyle w:val="Bibliography"/>
      </w:pPr>
      <w:proofErr w:type="spellStart"/>
      <w:r>
        <w:t>Bradski</w:t>
      </w:r>
      <w:proofErr w:type="spellEnd"/>
      <w:r>
        <w:t xml:space="preserve">, G. (2000). </w:t>
      </w:r>
      <w:r>
        <w:rPr>
          <w:i/>
          <w:iCs/>
        </w:rPr>
        <w:t>The OpenCV Library</w:t>
      </w:r>
      <w:r>
        <w:t xml:space="preserve"> (Version 2008-01-15) [Python]. https://pypi.org/project/opencv-python/</w:t>
      </w:r>
    </w:p>
    <w:p w14:paraId="2D791E6D" w14:textId="77777777" w:rsidR="003F613E" w:rsidRDefault="003F613E" w:rsidP="003F613E">
      <w:pPr>
        <w:pStyle w:val="Bibliography"/>
      </w:pPr>
      <w:r>
        <w:t>Byrge, L., Kliemann, D., He, Y., Cheng, H., Tyszka, J. M., Adolphs, R., &amp; Kennedy, D. P. (2022). Video</w:t>
      </w:r>
      <w:r>
        <w:rPr>
          <w:rFonts w:ascii="Cambria Math" w:hAnsi="Cambria Math" w:cs="Cambria Math"/>
        </w:rPr>
        <w:t>‐</w:t>
      </w:r>
      <w:r>
        <w:t xml:space="preserve">evoked fMRI BOLD responses are highly consistent across different data acquisition sites. </w:t>
      </w:r>
      <w:r>
        <w:rPr>
          <w:i/>
          <w:iCs/>
        </w:rPr>
        <w:t>Human Brain Mapping</w:t>
      </w:r>
      <w:r>
        <w:t xml:space="preserve">, </w:t>
      </w:r>
      <w:r>
        <w:rPr>
          <w:i/>
          <w:iCs/>
        </w:rPr>
        <w:t>43</w:t>
      </w:r>
      <w:r>
        <w:t>(9), 2972–2991. https://doi.org/10.1002/hbm.25830</w:t>
      </w:r>
    </w:p>
    <w:p w14:paraId="1A9115AA" w14:textId="77777777" w:rsidR="003F613E" w:rsidRDefault="003F613E" w:rsidP="003F613E">
      <w:pPr>
        <w:pStyle w:val="Bibliography"/>
      </w:pPr>
      <w:r>
        <w:t xml:space="preserve">Chang, L., Eshin Jolly, Cheong, J. H., </w:t>
      </w:r>
      <w:proofErr w:type="spellStart"/>
      <w:r>
        <w:t>Burnashev</w:t>
      </w:r>
      <w:proofErr w:type="spellEnd"/>
      <w:r>
        <w:t xml:space="preserve">, A., &amp; Chen, A. (2018). </w:t>
      </w:r>
      <w:proofErr w:type="spellStart"/>
      <w:r>
        <w:rPr>
          <w:i/>
          <w:iCs/>
        </w:rPr>
        <w:t>cosanlab</w:t>
      </w:r>
      <w:proofErr w:type="spellEnd"/>
      <w:r>
        <w:rPr>
          <w:i/>
          <w:iCs/>
        </w:rPr>
        <w:t>/</w:t>
      </w:r>
      <w:proofErr w:type="spellStart"/>
      <w:r>
        <w:rPr>
          <w:i/>
          <w:iCs/>
        </w:rPr>
        <w:t>nltools</w:t>
      </w:r>
      <w:proofErr w:type="spellEnd"/>
      <w:r>
        <w:rPr>
          <w:i/>
          <w:iCs/>
        </w:rPr>
        <w:t>: 0.3.11</w:t>
      </w:r>
      <w:r>
        <w:t xml:space="preserve"> [Computer software]. </w:t>
      </w:r>
      <w:proofErr w:type="spellStart"/>
      <w:r>
        <w:t>Zenodo</w:t>
      </w:r>
      <w:proofErr w:type="spellEnd"/>
      <w:r>
        <w:t>. https://doi.org/10.5281/ZENODO.2229813</w:t>
      </w:r>
    </w:p>
    <w:p w14:paraId="4AF8DAF9" w14:textId="77777777" w:rsidR="003F613E" w:rsidRDefault="003F613E" w:rsidP="003F613E">
      <w:pPr>
        <w:pStyle w:val="Bibliography"/>
      </w:pPr>
      <w:r>
        <w:t xml:space="preserve">Chapin, H., Jantzen, K., Scott Kelso, J. A., Steinberg, F., &amp; Large, E. (2010). Dynamic Emotional and Neural Responses to Music Depend on Performance Expression and Listener Experience. </w:t>
      </w:r>
      <w:proofErr w:type="spellStart"/>
      <w:r>
        <w:rPr>
          <w:i/>
          <w:iCs/>
        </w:rPr>
        <w:t>PLoS</w:t>
      </w:r>
      <w:proofErr w:type="spellEnd"/>
      <w:r>
        <w:rPr>
          <w:i/>
          <w:iCs/>
        </w:rPr>
        <w:t xml:space="preserve"> ONE</w:t>
      </w:r>
      <w:r>
        <w:t xml:space="preserve">, </w:t>
      </w:r>
      <w:r>
        <w:rPr>
          <w:i/>
          <w:iCs/>
        </w:rPr>
        <w:t>5</w:t>
      </w:r>
      <w:r>
        <w:t>(12), e13812. https://doi.org/10.1371/journal.pone.0013812</w:t>
      </w:r>
    </w:p>
    <w:p w14:paraId="47F54F7C" w14:textId="77777777" w:rsidR="003F613E" w:rsidRDefault="003F613E" w:rsidP="003F613E">
      <w:pPr>
        <w:pStyle w:val="Bibliography"/>
      </w:pPr>
      <w:r>
        <w:t xml:space="preserve">Chen, G., Shin, Y.-W., Taylor, P. A., Glen, D. R., Reynolds, R. C., Israel, R. B., &amp; Cox, R. W. (2016). Untangling the relatedness among correlations, part I: Nonparametric </w:t>
      </w:r>
      <w:r>
        <w:lastRenderedPageBreak/>
        <w:t xml:space="preserve">approaches to inter-subject correlation analysis at the group level. </w:t>
      </w:r>
      <w:proofErr w:type="spellStart"/>
      <w:r>
        <w:rPr>
          <w:i/>
          <w:iCs/>
        </w:rPr>
        <w:t>NeuroImage</w:t>
      </w:r>
      <w:proofErr w:type="spellEnd"/>
      <w:r>
        <w:t xml:space="preserve">, </w:t>
      </w:r>
      <w:r>
        <w:rPr>
          <w:i/>
          <w:iCs/>
        </w:rPr>
        <w:t>142</w:t>
      </w:r>
      <w:r>
        <w:t>, 248–259. https://doi.org/10.1016/j.neuroimage.2016.05.023</w:t>
      </w:r>
    </w:p>
    <w:p w14:paraId="28F71766" w14:textId="77777777" w:rsidR="003F613E" w:rsidRDefault="003F613E" w:rsidP="003F613E">
      <w:pPr>
        <w:pStyle w:val="Bibliography"/>
      </w:pPr>
      <w:r>
        <w:t xml:space="preserve">Chen, J., Leong, Y. C., Honey, C. J., Yong, C. H., Norman, K. A., &amp; Hasson, U. (2017). Shared memories reveal shared structure in neural activity across individuals. </w:t>
      </w:r>
      <w:r>
        <w:rPr>
          <w:i/>
          <w:iCs/>
        </w:rPr>
        <w:t>Nature Neuroscience</w:t>
      </w:r>
      <w:r>
        <w:t xml:space="preserve">, </w:t>
      </w:r>
      <w:r>
        <w:rPr>
          <w:i/>
          <w:iCs/>
        </w:rPr>
        <w:t>20</w:t>
      </w:r>
      <w:r>
        <w:t>(1), 115–125. https://doi.org/10.1038/nn.4450</w:t>
      </w:r>
    </w:p>
    <w:p w14:paraId="2A49653E" w14:textId="77777777" w:rsidR="003F613E" w:rsidRDefault="003F613E" w:rsidP="003F613E">
      <w:pPr>
        <w:pStyle w:val="Bibliography"/>
      </w:pPr>
      <w:r>
        <w:t xml:space="preserve">Csikszentmihalyi, M., &amp; Larson, R. (1987). Validity and reliability of the experience-sampling method. </w:t>
      </w:r>
      <w:r>
        <w:rPr>
          <w:i/>
          <w:iCs/>
        </w:rPr>
        <w:t>Journal of Nervous and Mental Disease</w:t>
      </w:r>
      <w:r>
        <w:t xml:space="preserve">, </w:t>
      </w:r>
      <w:r>
        <w:rPr>
          <w:i/>
          <w:iCs/>
        </w:rPr>
        <w:t>175</w:t>
      </w:r>
      <w:r>
        <w:t>(9), 529–536.</w:t>
      </w:r>
    </w:p>
    <w:p w14:paraId="5CBDD669" w14:textId="77777777" w:rsidR="003F613E" w:rsidRDefault="003F613E" w:rsidP="003F613E">
      <w:pPr>
        <w:pStyle w:val="Bibliography"/>
      </w:pPr>
      <w:r>
        <w:t xml:space="preserve">de la Vega, A., Rocca, R., Blair, R. W., Markiewicz, C. J., Mentch, J., Kent, J. D., </w:t>
      </w:r>
      <w:proofErr w:type="spellStart"/>
      <w:r>
        <w:t>Herholz</w:t>
      </w:r>
      <w:proofErr w:type="spellEnd"/>
      <w:r>
        <w:t xml:space="preserve">, P., Ghosh, S. S., Poldrack, R. A., &amp; </w:t>
      </w:r>
      <w:proofErr w:type="spellStart"/>
      <w:r>
        <w:t>Yarkoni</w:t>
      </w:r>
      <w:proofErr w:type="spellEnd"/>
      <w:r>
        <w:t xml:space="preserve">, T. (2022). </w:t>
      </w:r>
      <w:proofErr w:type="spellStart"/>
      <w:r>
        <w:t>Neuroscout</w:t>
      </w:r>
      <w:proofErr w:type="spellEnd"/>
      <w:r>
        <w:t xml:space="preserve">, a unified platform for generalizable and reproducible fMRI research. </w:t>
      </w:r>
      <w:proofErr w:type="spellStart"/>
      <w:r>
        <w:rPr>
          <w:i/>
          <w:iCs/>
        </w:rPr>
        <w:t>bioRxiv</w:t>
      </w:r>
      <w:proofErr w:type="spellEnd"/>
      <w:r>
        <w:t>. https://doi.org/10.1101/2022.04.05.487222</w:t>
      </w:r>
    </w:p>
    <w:p w14:paraId="79D760A5" w14:textId="77777777" w:rsidR="003F613E" w:rsidRDefault="003F613E" w:rsidP="003F613E">
      <w:pPr>
        <w:pStyle w:val="Bibliography"/>
      </w:pPr>
      <w:proofErr w:type="spellStart"/>
      <w:r>
        <w:t>DuPre</w:t>
      </w:r>
      <w:proofErr w:type="spellEnd"/>
      <w:r>
        <w:t xml:space="preserve">, E., Hanke, M., &amp; Poline, J.-B. (2020). Nature abhors a paywall: How open science can realize the potential of naturalistic stimuli. </w:t>
      </w:r>
      <w:proofErr w:type="spellStart"/>
      <w:r>
        <w:rPr>
          <w:i/>
          <w:iCs/>
        </w:rPr>
        <w:t>NeuroImage</w:t>
      </w:r>
      <w:proofErr w:type="spellEnd"/>
      <w:r>
        <w:t xml:space="preserve">, </w:t>
      </w:r>
      <w:r>
        <w:rPr>
          <w:i/>
          <w:iCs/>
        </w:rPr>
        <w:t>216</w:t>
      </w:r>
      <w:r>
        <w:t>, 116330. https://doi.org/10.1016/j.neuroimage.2019.116330</w:t>
      </w:r>
    </w:p>
    <w:p w14:paraId="56A3865D" w14:textId="77777777" w:rsidR="003F613E" w:rsidRDefault="003F613E" w:rsidP="003F613E">
      <w:pPr>
        <w:pStyle w:val="Bibliography"/>
      </w:pPr>
      <w:r>
        <w:t xml:space="preserve">Esteban, O., Blair, R., Markiewicz, C. J., </w:t>
      </w:r>
      <w:proofErr w:type="spellStart"/>
      <w:r>
        <w:t>Berleant</w:t>
      </w:r>
      <w:proofErr w:type="spellEnd"/>
      <w:r>
        <w:t xml:space="preserve">, S. L., Moodie, C., Ma, F., Isik, A. I., </w:t>
      </w:r>
      <w:proofErr w:type="spellStart"/>
      <w:r>
        <w:t>Erramuzpe</w:t>
      </w:r>
      <w:proofErr w:type="spellEnd"/>
      <w:r>
        <w:t xml:space="preserve">, A., Goncalves, M., Poldrack, R. A., &amp; </w:t>
      </w:r>
      <w:proofErr w:type="spellStart"/>
      <w:r>
        <w:t>Gorgolewski</w:t>
      </w:r>
      <w:proofErr w:type="spellEnd"/>
      <w:r>
        <w:t xml:space="preserve">, K. J. (2017). </w:t>
      </w:r>
      <w:proofErr w:type="spellStart"/>
      <w:r>
        <w:rPr>
          <w:i/>
          <w:iCs/>
        </w:rPr>
        <w:t>Poldracklab</w:t>
      </w:r>
      <w:proofErr w:type="spellEnd"/>
      <w:r>
        <w:rPr>
          <w:i/>
          <w:iCs/>
        </w:rPr>
        <w:t>/</w:t>
      </w:r>
      <w:proofErr w:type="spellStart"/>
      <w:r>
        <w:rPr>
          <w:i/>
          <w:iCs/>
        </w:rPr>
        <w:t>Fmriprep</w:t>
      </w:r>
      <w:proofErr w:type="spellEnd"/>
      <w:r>
        <w:rPr>
          <w:i/>
          <w:iCs/>
        </w:rPr>
        <w:t>: 1.0.0-Rc5</w:t>
      </w:r>
      <w:r>
        <w:t xml:space="preserve"> [Computer software]. </w:t>
      </w:r>
      <w:proofErr w:type="spellStart"/>
      <w:r>
        <w:t>Zenodo</w:t>
      </w:r>
      <w:proofErr w:type="spellEnd"/>
      <w:r>
        <w:t>. https://doi.org/10.5281/ZENODO.996169</w:t>
      </w:r>
    </w:p>
    <w:p w14:paraId="5A667154" w14:textId="77777777" w:rsidR="003F613E" w:rsidRDefault="003F613E" w:rsidP="003F613E">
      <w:pPr>
        <w:pStyle w:val="Bibliography"/>
      </w:pPr>
      <w:r>
        <w:t xml:space="preserve">Fayn, K., Willemsen, S., Muralikrishnan, R., Manias, B. C., </w:t>
      </w:r>
      <w:proofErr w:type="spellStart"/>
      <w:r>
        <w:t>Menninghaus</w:t>
      </w:r>
      <w:proofErr w:type="spellEnd"/>
      <w:r>
        <w:t xml:space="preserve">, W., &amp; Schlotz, W. (2021). Full throttle: Demonstrating the speed, accuracy, and validity of a new method for continuous two-dimensional self-report and annotation. </w:t>
      </w:r>
      <w:r>
        <w:rPr>
          <w:i/>
          <w:iCs/>
        </w:rPr>
        <w:t>Behavior Research Methods</w:t>
      </w:r>
      <w:r>
        <w:t xml:space="preserve">, </w:t>
      </w:r>
      <w:r>
        <w:rPr>
          <w:i/>
          <w:iCs/>
        </w:rPr>
        <w:t>53</w:t>
      </w:r>
      <w:r>
        <w:t>(3), 1–15. https://doi.org/10.3758/s13428-021-01616-3</w:t>
      </w:r>
    </w:p>
    <w:p w14:paraId="271691A9" w14:textId="77777777" w:rsidR="003F613E" w:rsidRDefault="003F613E" w:rsidP="003F613E">
      <w:pPr>
        <w:pStyle w:val="Bibliography"/>
      </w:pPr>
      <w:r>
        <w:t xml:space="preserve">Fredrickson, B. L., &amp; Kahneman, D. (1993). Duration Neglect in Retrospective Evaluations of Affective Episodes. </w:t>
      </w:r>
      <w:r>
        <w:rPr>
          <w:i/>
          <w:iCs/>
        </w:rPr>
        <w:t>Journal of Personality and Social Psychology</w:t>
      </w:r>
      <w:r>
        <w:t xml:space="preserve">, </w:t>
      </w:r>
      <w:r>
        <w:rPr>
          <w:i/>
          <w:iCs/>
        </w:rPr>
        <w:t>65</w:t>
      </w:r>
      <w:r>
        <w:t>(1), 45–55.</w:t>
      </w:r>
    </w:p>
    <w:p w14:paraId="27DEDAAF" w14:textId="77777777" w:rsidR="003F613E" w:rsidRDefault="003F613E" w:rsidP="003F613E">
      <w:pPr>
        <w:pStyle w:val="Bibliography"/>
      </w:pPr>
      <w:r>
        <w:lastRenderedPageBreak/>
        <w:t xml:space="preserve">Friston, K. J., Frith, C. D., Turner, R., &amp; Frackowiak, R. S. (1995). Characterizing evoked hemodynamics with fMRI. </w:t>
      </w:r>
      <w:r>
        <w:rPr>
          <w:i/>
          <w:iCs/>
        </w:rPr>
        <w:t>NEUROIMAGE</w:t>
      </w:r>
      <w:r>
        <w:t xml:space="preserve">, </w:t>
      </w:r>
      <w:r>
        <w:rPr>
          <w:i/>
          <w:iCs/>
        </w:rPr>
        <w:t>2</w:t>
      </w:r>
      <w:r>
        <w:t>(2), 157–165. https://doi.org/10.1006/nimg.1995.1018</w:t>
      </w:r>
    </w:p>
    <w:p w14:paraId="2B7840B2" w14:textId="77777777" w:rsidR="003F613E" w:rsidRDefault="003F613E" w:rsidP="003F613E">
      <w:pPr>
        <w:pStyle w:val="Bibliography"/>
      </w:pPr>
      <w:r>
        <w:t xml:space="preserve">Girard, J. M., &amp; Wright, A. G. C. (2018). DARMA: Software for dual axis rating and media annotation. </w:t>
      </w:r>
      <w:r>
        <w:rPr>
          <w:i/>
          <w:iCs/>
        </w:rPr>
        <w:t>Behavior Research Methods</w:t>
      </w:r>
      <w:r>
        <w:t xml:space="preserve">, </w:t>
      </w:r>
      <w:r>
        <w:rPr>
          <w:i/>
          <w:iCs/>
        </w:rPr>
        <w:t>50</w:t>
      </w:r>
      <w:r>
        <w:t>(3), 902–909. https://doi.org/10.3758/s13428-017-0915-5</w:t>
      </w:r>
    </w:p>
    <w:p w14:paraId="3F56AD54" w14:textId="77777777" w:rsidR="003F613E" w:rsidRDefault="003F613E" w:rsidP="003F613E">
      <w:pPr>
        <w:pStyle w:val="Bibliography"/>
      </w:pPr>
      <w:r>
        <w:t xml:space="preserve">Goldberg, H., Preminger, S., &amp; Malach, R. (2014). The emotion–action link? Naturalistic emotional stimuli preferentially activate the human dorsal visual stream. </w:t>
      </w:r>
      <w:proofErr w:type="spellStart"/>
      <w:r>
        <w:rPr>
          <w:i/>
          <w:iCs/>
        </w:rPr>
        <w:t>NeuroImage</w:t>
      </w:r>
      <w:proofErr w:type="spellEnd"/>
      <w:r>
        <w:t xml:space="preserve">, </w:t>
      </w:r>
      <w:r>
        <w:rPr>
          <w:i/>
          <w:iCs/>
        </w:rPr>
        <w:t>84</w:t>
      </w:r>
      <w:r>
        <w:t>, 254–264. https://doi.org/10.1016/j.neuroimage.2013.08.032</w:t>
      </w:r>
    </w:p>
    <w:p w14:paraId="7B443FFC" w14:textId="77777777" w:rsidR="003F613E" w:rsidRDefault="003F613E" w:rsidP="003F613E">
      <w:pPr>
        <w:pStyle w:val="Bibliography"/>
      </w:pPr>
      <w:r>
        <w:t xml:space="preserve">Gottman, J. M., &amp; Levenson, R. W. (1985). A valid procedure for obtaining self-report of affect in marital interaction. </w:t>
      </w:r>
      <w:r>
        <w:rPr>
          <w:i/>
          <w:iCs/>
        </w:rPr>
        <w:t>Journal of Consulting and Clinical Psychology</w:t>
      </w:r>
      <w:r>
        <w:t xml:space="preserve">, </w:t>
      </w:r>
      <w:r>
        <w:rPr>
          <w:i/>
          <w:iCs/>
        </w:rPr>
        <w:t>53</w:t>
      </w:r>
      <w:r>
        <w:t>(2), 151–160. https://doi.org/10.1037//0022-006x.53.2.151</w:t>
      </w:r>
    </w:p>
    <w:p w14:paraId="0457A9E6" w14:textId="77777777" w:rsidR="003F613E" w:rsidRDefault="003F613E" w:rsidP="003F613E">
      <w:pPr>
        <w:pStyle w:val="Bibliography"/>
      </w:pPr>
      <w:r>
        <w:t xml:space="preserve">Gross, J. J., &amp; Levenson, R. W. (1995). Emotion Elicitation Using Films. </w:t>
      </w:r>
      <w:r>
        <w:rPr>
          <w:i/>
          <w:iCs/>
        </w:rPr>
        <w:t>Cognition &amp; Emotion</w:t>
      </w:r>
      <w:r>
        <w:t xml:space="preserve">, </w:t>
      </w:r>
      <w:r>
        <w:rPr>
          <w:i/>
          <w:iCs/>
        </w:rPr>
        <w:t>9</w:t>
      </w:r>
      <w:r>
        <w:t>(1), 87–108.</w:t>
      </w:r>
    </w:p>
    <w:p w14:paraId="321DA011" w14:textId="77777777" w:rsidR="003F613E" w:rsidRDefault="003F613E" w:rsidP="003F613E">
      <w:pPr>
        <w:pStyle w:val="Bibliography"/>
      </w:pPr>
      <w:proofErr w:type="spellStart"/>
      <w:r>
        <w:t>Halchenko</w:t>
      </w:r>
      <w:proofErr w:type="spellEnd"/>
      <w:r>
        <w:t xml:space="preserve">, Y., Goncalves, M., Castello, M. V. di O., Ghosh, S., Salo, T., Hanke, M., Velasco, P., Dae, Kent, J., Brett, M., </w:t>
      </w:r>
      <w:proofErr w:type="spellStart"/>
      <w:r>
        <w:t>Amlien</w:t>
      </w:r>
      <w:proofErr w:type="spellEnd"/>
      <w:r>
        <w:t xml:space="preserve">, I., </w:t>
      </w:r>
      <w:proofErr w:type="spellStart"/>
      <w:r>
        <w:t>Gorgolewski</w:t>
      </w:r>
      <w:proofErr w:type="spellEnd"/>
      <w:r>
        <w:t xml:space="preserve">, C., Lukas, D. C., Markiewicz, C., Tilley, S., </w:t>
      </w:r>
      <w:proofErr w:type="spellStart"/>
      <w:r>
        <w:t>Kaczmarzyk</w:t>
      </w:r>
      <w:proofErr w:type="spellEnd"/>
      <w:r>
        <w:t xml:space="preserve">, J., Stadler, J., Kim, S., Kahn, A., … Meyer, K. (2021). </w:t>
      </w:r>
      <w:proofErr w:type="spellStart"/>
      <w:r>
        <w:rPr>
          <w:i/>
          <w:iCs/>
        </w:rPr>
        <w:t>Nipy</w:t>
      </w:r>
      <w:proofErr w:type="spellEnd"/>
      <w:r>
        <w:rPr>
          <w:i/>
          <w:iCs/>
        </w:rPr>
        <w:t>/</w:t>
      </w:r>
      <w:proofErr w:type="spellStart"/>
      <w:r>
        <w:rPr>
          <w:i/>
          <w:iCs/>
        </w:rPr>
        <w:t>heudiconv</w:t>
      </w:r>
      <w:proofErr w:type="spellEnd"/>
      <w:r>
        <w:rPr>
          <w:i/>
          <w:iCs/>
        </w:rPr>
        <w:t>:</w:t>
      </w:r>
      <w:r>
        <w:t xml:space="preserve"> (Version v0.10.0) [Computer software]. </w:t>
      </w:r>
      <w:proofErr w:type="spellStart"/>
      <w:r>
        <w:t>Zenodo</w:t>
      </w:r>
      <w:proofErr w:type="spellEnd"/>
      <w:r>
        <w:t>. https://doi.org/10.5281/zenodo.5557588</w:t>
      </w:r>
    </w:p>
    <w:p w14:paraId="359278E7" w14:textId="77777777" w:rsidR="003F613E" w:rsidRDefault="003F613E" w:rsidP="003F613E">
      <w:pPr>
        <w:pStyle w:val="Bibliography"/>
      </w:pPr>
      <w:r>
        <w:t xml:space="preserve">Hasson, U., Furman, O., Clark, D., </w:t>
      </w:r>
      <w:proofErr w:type="spellStart"/>
      <w:r>
        <w:t>Dudai</w:t>
      </w:r>
      <w:proofErr w:type="spellEnd"/>
      <w:r>
        <w:t xml:space="preserve">, Y., &amp; </w:t>
      </w:r>
      <w:proofErr w:type="spellStart"/>
      <w:r>
        <w:t>Davachi</w:t>
      </w:r>
      <w:proofErr w:type="spellEnd"/>
      <w:r>
        <w:t xml:space="preserve">, L. (2008). Enhanced Intersubject Correlations during Movie Viewing Correlate with Successful Episodic Encoding. </w:t>
      </w:r>
      <w:r>
        <w:rPr>
          <w:i/>
          <w:iCs/>
        </w:rPr>
        <w:t>Neuron</w:t>
      </w:r>
      <w:r>
        <w:t xml:space="preserve">, </w:t>
      </w:r>
      <w:r>
        <w:rPr>
          <w:i/>
          <w:iCs/>
        </w:rPr>
        <w:t>57</w:t>
      </w:r>
      <w:r>
        <w:t>(3), 452–462. https://doi.org/10.1016/j.neuron.2007.12.009</w:t>
      </w:r>
    </w:p>
    <w:p w14:paraId="4F350FC2" w14:textId="77777777" w:rsidR="003F613E" w:rsidRDefault="003F613E" w:rsidP="003F613E">
      <w:pPr>
        <w:pStyle w:val="Bibliography"/>
      </w:pPr>
      <w:r>
        <w:t xml:space="preserve">Hasson, U., Ghazanfar, A. A., </w:t>
      </w:r>
      <w:proofErr w:type="spellStart"/>
      <w:r>
        <w:t>Galantucci</w:t>
      </w:r>
      <w:proofErr w:type="spellEnd"/>
      <w:r>
        <w:t xml:space="preserve">, B., Garrod, S., &amp; </w:t>
      </w:r>
      <w:proofErr w:type="spellStart"/>
      <w:r>
        <w:t>Keysers</w:t>
      </w:r>
      <w:proofErr w:type="spellEnd"/>
      <w:r>
        <w:t xml:space="preserve">, C. (2012). Brain-to-brain coupling: A mechanism for creating and sharing a social world. </w:t>
      </w:r>
      <w:r>
        <w:rPr>
          <w:i/>
          <w:iCs/>
        </w:rPr>
        <w:t>Trends in Cognitive Sciences</w:t>
      </w:r>
      <w:r>
        <w:t xml:space="preserve">, </w:t>
      </w:r>
      <w:r>
        <w:rPr>
          <w:i/>
          <w:iCs/>
        </w:rPr>
        <w:t>16</w:t>
      </w:r>
      <w:r>
        <w:t>(2), 114–121. https://doi.org/10.1016/j.tics.2011.12.007</w:t>
      </w:r>
    </w:p>
    <w:p w14:paraId="41AA5726" w14:textId="77777777" w:rsidR="003F613E" w:rsidRDefault="003F613E" w:rsidP="003F613E">
      <w:pPr>
        <w:pStyle w:val="Bibliography"/>
      </w:pPr>
      <w:r>
        <w:lastRenderedPageBreak/>
        <w:t xml:space="preserve">Hasson, U., Nir, Y., Levy, I., Fuhrmann, G., &amp; Malach, R. (2004). Intersubject Synchronization of Cortical Activity During Natural Vision. </w:t>
      </w:r>
      <w:r>
        <w:rPr>
          <w:i/>
          <w:iCs/>
        </w:rPr>
        <w:t>Science</w:t>
      </w:r>
      <w:r>
        <w:t xml:space="preserve">, </w:t>
      </w:r>
      <w:r>
        <w:rPr>
          <w:i/>
          <w:iCs/>
        </w:rPr>
        <w:t>303</w:t>
      </w:r>
      <w:r>
        <w:t>(5664), 1634–1640. https://doi.org/10.1126/science.1089506</w:t>
      </w:r>
    </w:p>
    <w:p w14:paraId="3EDE2632" w14:textId="77777777" w:rsidR="003F613E" w:rsidRDefault="003F613E" w:rsidP="003F613E">
      <w:pPr>
        <w:pStyle w:val="Bibliography"/>
      </w:pPr>
      <w:r>
        <w:t xml:space="preserve">Hendriks, M. H. A., Daniels, N., Pegado, F., &amp; Op de Beeck, H. P. (2017). The Effect of Spatial Smoothing on Representational Similarity in a Simple Motor Paradigm. </w:t>
      </w:r>
      <w:r>
        <w:rPr>
          <w:i/>
          <w:iCs/>
        </w:rPr>
        <w:t>Frontiers in Neurology</w:t>
      </w:r>
      <w:r>
        <w:t xml:space="preserve">, </w:t>
      </w:r>
      <w:r>
        <w:rPr>
          <w:i/>
          <w:iCs/>
        </w:rPr>
        <w:t>8</w:t>
      </w:r>
      <w:r>
        <w:t>, 222. https://doi.org/10.3389/fneur.2017.00222</w:t>
      </w:r>
    </w:p>
    <w:p w14:paraId="6B6C1A63" w14:textId="77777777" w:rsidR="003F613E" w:rsidRDefault="003F613E" w:rsidP="003F613E">
      <w:pPr>
        <w:pStyle w:val="Bibliography"/>
      </w:pPr>
      <w:r>
        <w:t xml:space="preserve">Hutcherson, C. A., Goldin, P. R., Ochsner, K. N., Gabrieli, J. D. E., Barrett, L. F., &amp; Gross, J. J. (2005). Attention and emotion: Does rating emotion alter neural responses to amusing and sad films? </w:t>
      </w:r>
      <w:proofErr w:type="spellStart"/>
      <w:r>
        <w:rPr>
          <w:i/>
          <w:iCs/>
        </w:rPr>
        <w:t>NeuroImage</w:t>
      </w:r>
      <w:proofErr w:type="spellEnd"/>
      <w:r>
        <w:t xml:space="preserve">, </w:t>
      </w:r>
      <w:r>
        <w:rPr>
          <w:i/>
          <w:iCs/>
        </w:rPr>
        <w:t>27</w:t>
      </w:r>
      <w:r>
        <w:t>(3), 656–668. https://doi.org/10.1016/j.neuroimage.2005.04.028</w:t>
      </w:r>
    </w:p>
    <w:p w14:paraId="2D3D3A15" w14:textId="77777777" w:rsidR="003F613E" w:rsidRDefault="003F613E" w:rsidP="003F613E">
      <w:pPr>
        <w:pStyle w:val="Bibliography"/>
      </w:pPr>
      <w:r>
        <w:t xml:space="preserve">Jääskeläinen, I. P., Iiro P. </w:t>
      </w:r>
      <w:proofErr w:type="spellStart"/>
      <w:r>
        <w:t>Jä̈askëlainen</w:t>
      </w:r>
      <w:proofErr w:type="spellEnd"/>
      <w:r>
        <w:t xml:space="preserve">, </w:t>
      </w:r>
      <w:proofErr w:type="spellStart"/>
      <w:r>
        <w:t>Ahveninen</w:t>
      </w:r>
      <w:proofErr w:type="spellEnd"/>
      <w:r>
        <w:t xml:space="preserve">, J., Jyrki </w:t>
      </w:r>
      <w:proofErr w:type="spellStart"/>
      <w:r>
        <w:t>Ahveninen</w:t>
      </w:r>
      <w:proofErr w:type="spellEnd"/>
      <w:r>
        <w:t xml:space="preserve">, Vasily </w:t>
      </w:r>
      <w:proofErr w:type="spellStart"/>
      <w:r>
        <w:t>Klucharev</w:t>
      </w:r>
      <w:proofErr w:type="spellEnd"/>
      <w:r>
        <w:t xml:space="preserve">, Vasily </w:t>
      </w:r>
      <w:proofErr w:type="spellStart"/>
      <w:r>
        <w:t>Klucharev</w:t>
      </w:r>
      <w:proofErr w:type="spellEnd"/>
      <w:r>
        <w:t xml:space="preserve">, Anna N. Shestakova, </w:t>
      </w:r>
      <w:proofErr w:type="spellStart"/>
      <w:r>
        <w:t>Анна</w:t>
      </w:r>
      <w:proofErr w:type="spellEnd"/>
      <w:r>
        <w:t xml:space="preserve"> </w:t>
      </w:r>
      <w:proofErr w:type="spellStart"/>
      <w:r>
        <w:t>Шестакова</w:t>
      </w:r>
      <w:proofErr w:type="spellEnd"/>
      <w:r>
        <w:t xml:space="preserve">, Levy, J., Levy, J. C., &amp; Jonathan Lévy. (2022). Behavioral Experience-Sampling Methods in Neuroimaging Studies </w:t>
      </w:r>
      <w:proofErr w:type="gramStart"/>
      <w:r>
        <w:t>With</w:t>
      </w:r>
      <w:proofErr w:type="gramEnd"/>
      <w:r>
        <w:t xml:space="preserve"> Movie and Narrative Stimuli. </w:t>
      </w:r>
      <w:r>
        <w:rPr>
          <w:i/>
          <w:iCs/>
        </w:rPr>
        <w:t>Frontiers in Human Neuroscience</w:t>
      </w:r>
      <w:r>
        <w:t xml:space="preserve">, </w:t>
      </w:r>
      <w:r>
        <w:rPr>
          <w:i/>
          <w:iCs/>
        </w:rPr>
        <w:t>16</w:t>
      </w:r>
      <w:r>
        <w:t>. https://doi.org/10.3389/fnhum.2022.813684</w:t>
      </w:r>
    </w:p>
    <w:p w14:paraId="20EA03AF" w14:textId="77777777" w:rsidR="003F613E" w:rsidRDefault="003F613E" w:rsidP="003F613E">
      <w:pPr>
        <w:pStyle w:val="Bibliography"/>
      </w:pPr>
      <w:r>
        <w:t xml:space="preserve">Jääskeläinen, I. P., </w:t>
      </w:r>
      <w:proofErr w:type="spellStart"/>
      <w:r>
        <w:t>Koskentalo</w:t>
      </w:r>
      <w:proofErr w:type="spellEnd"/>
      <w:r>
        <w:t xml:space="preserve">, K., Balk, M. H., Autti, T., </w:t>
      </w:r>
      <w:proofErr w:type="spellStart"/>
      <w:r>
        <w:t>Kauramäki</w:t>
      </w:r>
      <w:proofErr w:type="spellEnd"/>
      <w:r>
        <w:t xml:space="preserve">, J., </w:t>
      </w:r>
      <w:proofErr w:type="spellStart"/>
      <w:r>
        <w:t>Pomren</w:t>
      </w:r>
      <w:proofErr w:type="spellEnd"/>
      <w:r>
        <w:t xml:space="preserve">, C., &amp; Sams, M. (2008). Inter-Subject Synchronization of Prefrontal Cortex Hemodynamic Activity During Natural Viewing. </w:t>
      </w:r>
      <w:r>
        <w:rPr>
          <w:i/>
          <w:iCs/>
        </w:rPr>
        <w:t>The Open Neuroimaging Journal</w:t>
      </w:r>
      <w:r>
        <w:t xml:space="preserve">, </w:t>
      </w:r>
      <w:r>
        <w:rPr>
          <w:i/>
          <w:iCs/>
        </w:rPr>
        <w:t>2</w:t>
      </w:r>
      <w:r>
        <w:t>(1), 14–19. https://doi.org/10.2174/1874440000802010014</w:t>
      </w:r>
    </w:p>
    <w:p w14:paraId="4C9C1210" w14:textId="77777777" w:rsidR="003F613E" w:rsidRDefault="003F613E" w:rsidP="003F613E">
      <w:pPr>
        <w:pStyle w:val="Bibliography"/>
      </w:pPr>
      <w:r>
        <w:t xml:space="preserve">Jääskeläinen, I. P., Pajula, J., </w:t>
      </w:r>
      <w:proofErr w:type="spellStart"/>
      <w:r>
        <w:t>Tohka</w:t>
      </w:r>
      <w:proofErr w:type="spellEnd"/>
      <w:r>
        <w:t xml:space="preserve">, J., Lee, H. J., Kuo, W.-J., &amp; Lin, F.-H. (2016). Brain hemodynamic activity during viewing and re-viewing of comedy movies explained by experienced humor. </w:t>
      </w:r>
      <w:r>
        <w:rPr>
          <w:i/>
          <w:iCs/>
        </w:rPr>
        <w:t>Scientific Reports</w:t>
      </w:r>
      <w:r>
        <w:t xml:space="preserve">, </w:t>
      </w:r>
      <w:r>
        <w:rPr>
          <w:i/>
          <w:iCs/>
        </w:rPr>
        <w:t>6</w:t>
      </w:r>
      <w:r>
        <w:t>(1), 27741–27741. https://doi.org/10.1038/srep27741</w:t>
      </w:r>
    </w:p>
    <w:p w14:paraId="1A6DC037" w14:textId="77777777" w:rsidR="003F613E" w:rsidRDefault="003F613E" w:rsidP="003F613E">
      <w:pPr>
        <w:pStyle w:val="Bibliography"/>
      </w:pPr>
      <w:r>
        <w:t xml:space="preserve">Jenkinson, M., Beckmann, C. F., Behrens, T. E. J., Woolrich, M. W., &amp; Smith, S. M. (2012). FSL. </w:t>
      </w:r>
      <w:proofErr w:type="spellStart"/>
      <w:r>
        <w:rPr>
          <w:i/>
          <w:iCs/>
        </w:rPr>
        <w:t>NeuroImage</w:t>
      </w:r>
      <w:proofErr w:type="spellEnd"/>
      <w:r>
        <w:t xml:space="preserve">, </w:t>
      </w:r>
      <w:r>
        <w:rPr>
          <w:i/>
          <w:iCs/>
        </w:rPr>
        <w:t>62</w:t>
      </w:r>
      <w:r>
        <w:t>(2), 782–790. https://doi.org/10.1016/j.neuroimage.2011.09.015</w:t>
      </w:r>
    </w:p>
    <w:p w14:paraId="7F73ADA2" w14:textId="77777777" w:rsidR="003F613E" w:rsidRDefault="003F613E" w:rsidP="003F613E">
      <w:pPr>
        <w:pStyle w:val="Bibliography"/>
      </w:pPr>
      <w:r>
        <w:lastRenderedPageBreak/>
        <w:t xml:space="preserve">Kahneman, D., Fredrickson, B. L., Schreiber, C. A., &amp; </w:t>
      </w:r>
      <w:proofErr w:type="spellStart"/>
      <w:r>
        <w:t>Redelmeier</w:t>
      </w:r>
      <w:proofErr w:type="spellEnd"/>
      <w:r>
        <w:t xml:space="preserve">, D. A. (1993). When More Pain Is Preferred to Less: Adding a Better End. </w:t>
      </w:r>
      <w:r>
        <w:rPr>
          <w:i/>
          <w:iCs/>
        </w:rPr>
        <w:t>Psychological Science</w:t>
      </w:r>
      <w:r>
        <w:t xml:space="preserve">, </w:t>
      </w:r>
      <w:r>
        <w:rPr>
          <w:i/>
          <w:iCs/>
        </w:rPr>
        <w:t>4</w:t>
      </w:r>
      <w:r>
        <w:t>(6), 401–405. JSTOR.</w:t>
      </w:r>
    </w:p>
    <w:p w14:paraId="13D90DC6" w14:textId="77777777" w:rsidR="003F613E" w:rsidRDefault="003F613E" w:rsidP="003F613E">
      <w:pPr>
        <w:pStyle w:val="Bibliography"/>
      </w:pPr>
      <w:r>
        <w:t xml:space="preserve">Kong, R., Li, J., Orban, C., </w:t>
      </w:r>
      <w:proofErr w:type="spellStart"/>
      <w:r>
        <w:t>Sabuncu</w:t>
      </w:r>
      <w:proofErr w:type="spellEnd"/>
      <w:r>
        <w:t xml:space="preserve">, M. R., Liu, H., Schaefer, A., Sun, N., Zuo, X.-N., Holmes, A. J., Eickhoff, S. B., &amp; Yeo, </w:t>
      </w:r>
      <w:proofErr w:type="gramStart"/>
      <w:r>
        <w:t>B. T</w:t>
      </w:r>
      <w:proofErr w:type="gramEnd"/>
      <w:r>
        <w:t xml:space="preserve">. T. (2019). Spatial Topography of Individual-Specific Cortical Networks Predicts Human Cognition, Personality, and Emotion. </w:t>
      </w:r>
      <w:r>
        <w:rPr>
          <w:i/>
          <w:iCs/>
        </w:rPr>
        <w:t>Cerebral Cortex</w:t>
      </w:r>
      <w:r>
        <w:t xml:space="preserve">, </w:t>
      </w:r>
      <w:r>
        <w:rPr>
          <w:i/>
          <w:iCs/>
        </w:rPr>
        <w:t>29</w:t>
      </w:r>
      <w:r>
        <w:t>(6), 2533–2551. https://doi.org/10.1093/cercor/bhy123</w:t>
      </w:r>
    </w:p>
    <w:p w14:paraId="08F22A64" w14:textId="77777777" w:rsidR="003F613E" w:rsidRDefault="003F613E" w:rsidP="003F613E">
      <w:pPr>
        <w:pStyle w:val="Bibliography"/>
      </w:pPr>
      <w:r>
        <w:t xml:space="preserve">Kong, R., Yang, Q., Gordon, E., Xue, A., Yan, X., Orban, C., Zuo, X.-N., Spreng, N., Ge, T., Holmes, A., Eickhoff, S., &amp; Yeo, B. T. T. (2021). Individual-Specific Areal-Level Parcellations Improve Functional Connectivity Prediction of Behavior. </w:t>
      </w:r>
      <w:r>
        <w:rPr>
          <w:i/>
          <w:iCs/>
        </w:rPr>
        <w:t>Cerebral Cortex</w:t>
      </w:r>
      <w:r>
        <w:t xml:space="preserve">, </w:t>
      </w:r>
      <w:r>
        <w:rPr>
          <w:i/>
          <w:iCs/>
        </w:rPr>
        <w:t>31</w:t>
      </w:r>
      <w:r>
        <w:t>(10), 4477–4500. https://doi.org/10.1093/cercor/bhab101</w:t>
      </w:r>
    </w:p>
    <w:p w14:paraId="4D51006A" w14:textId="77777777" w:rsidR="003F613E" w:rsidRDefault="003F613E" w:rsidP="003F613E">
      <w:pPr>
        <w:pStyle w:val="Bibliography"/>
      </w:pPr>
      <w:proofErr w:type="spellStart"/>
      <w:r>
        <w:t>Lahnakoski</w:t>
      </w:r>
      <w:proofErr w:type="spellEnd"/>
      <w:r>
        <w:t xml:space="preserve">, J. M., </w:t>
      </w:r>
      <w:proofErr w:type="spellStart"/>
      <w:r>
        <w:t>Glerean</w:t>
      </w:r>
      <w:proofErr w:type="spellEnd"/>
      <w:r>
        <w:t xml:space="preserve">, E., Jääskeläinen, I. P., </w:t>
      </w:r>
      <w:proofErr w:type="spellStart"/>
      <w:r>
        <w:t>Hyönä</w:t>
      </w:r>
      <w:proofErr w:type="spellEnd"/>
      <w:r>
        <w:t xml:space="preserve">, J., Hari, R., Sams, M., &amp; </w:t>
      </w:r>
      <w:proofErr w:type="spellStart"/>
      <w:r>
        <w:t>Nummenmaa</w:t>
      </w:r>
      <w:proofErr w:type="spellEnd"/>
      <w:r>
        <w:t xml:space="preserve">, L. (2014). Synchronous brain activity across individuals underlies shared psychological perspectives. </w:t>
      </w:r>
      <w:proofErr w:type="spellStart"/>
      <w:r>
        <w:rPr>
          <w:i/>
          <w:iCs/>
        </w:rPr>
        <w:t>NeuroImage</w:t>
      </w:r>
      <w:proofErr w:type="spellEnd"/>
      <w:r>
        <w:t xml:space="preserve">, </w:t>
      </w:r>
      <w:r>
        <w:rPr>
          <w:i/>
          <w:iCs/>
        </w:rPr>
        <w:t>100</w:t>
      </w:r>
      <w:r>
        <w:t>(100), 316–324. https://doi.org/10.1016/j.neuroimage.2014.06.022</w:t>
      </w:r>
    </w:p>
    <w:p w14:paraId="3789C44A" w14:textId="77777777" w:rsidR="003F613E" w:rsidRDefault="003F613E" w:rsidP="003F613E">
      <w:pPr>
        <w:pStyle w:val="Bibliography"/>
      </w:pPr>
      <w:r>
        <w:t xml:space="preserve">Laumann, T. O., Gordon, E. M., Adeyemo, B., Snyder, A. Z., Joo, S. J., Chen, M.-Y., Gilmore, A. W., McDermott, K. B., Nelson, S. M., </w:t>
      </w:r>
      <w:proofErr w:type="spellStart"/>
      <w:r>
        <w:t>Dosenbach</w:t>
      </w:r>
      <w:proofErr w:type="spellEnd"/>
      <w:r>
        <w:t xml:space="preserve">, N. U. F., </w:t>
      </w:r>
      <w:proofErr w:type="spellStart"/>
      <w:r>
        <w:t>Schlaggar</w:t>
      </w:r>
      <w:proofErr w:type="spellEnd"/>
      <w:r>
        <w:t xml:space="preserve">, </w:t>
      </w:r>
      <w:proofErr w:type="gramStart"/>
      <w:r>
        <w:t>B. L</w:t>
      </w:r>
      <w:proofErr w:type="gramEnd"/>
      <w:r>
        <w:t xml:space="preserve">., Mumford, J. A., Poldrack, R. A., &amp; Petersen, S. E. (2015). Functional System and Areal Organization of a Highly Sampled Individual Human Brain. </w:t>
      </w:r>
      <w:r>
        <w:rPr>
          <w:i/>
          <w:iCs/>
        </w:rPr>
        <w:t>Neuron</w:t>
      </w:r>
      <w:r>
        <w:t xml:space="preserve">, </w:t>
      </w:r>
      <w:r>
        <w:rPr>
          <w:i/>
          <w:iCs/>
        </w:rPr>
        <w:t>87</w:t>
      </w:r>
      <w:r>
        <w:t>(3), 657–670. https://doi.org/10.1016/j.neuron.2015.06.037</w:t>
      </w:r>
    </w:p>
    <w:p w14:paraId="3B3C264C" w14:textId="77777777" w:rsidR="003F613E" w:rsidRDefault="003F613E" w:rsidP="003F613E">
      <w:pPr>
        <w:pStyle w:val="Bibliography"/>
      </w:pPr>
      <w:r>
        <w:t xml:space="preserve">Lehne, M., Engel, P. P., </w:t>
      </w:r>
      <w:proofErr w:type="spellStart"/>
      <w:r>
        <w:t>Rohrmeier</w:t>
      </w:r>
      <w:proofErr w:type="spellEnd"/>
      <w:r>
        <w:t xml:space="preserve">, M., </w:t>
      </w:r>
      <w:proofErr w:type="spellStart"/>
      <w:r>
        <w:t>Menninghaus</w:t>
      </w:r>
      <w:proofErr w:type="spellEnd"/>
      <w:r>
        <w:t xml:space="preserve">, W., Jacobs, A. M., &amp; Koelsch, S. (2015). Reading a suspenseful literary text activates brain areas related to social cognition and predictive inference. </w:t>
      </w:r>
      <w:r>
        <w:rPr>
          <w:i/>
          <w:iCs/>
        </w:rPr>
        <w:t>PLOS ONE</w:t>
      </w:r>
      <w:r>
        <w:t xml:space="preserve">, </w:t>
      </w:r>
      <w:r>
        <w:rPr>
          <w:i/>
          <w:iCs/>
        </w:rPr>
        <w:t>10</w:t>
      </w:r>
      <w:r>
        <w:t>(5). https://doi.org/10.1371/journal.pone.0124550</w:t>
      </w:r>
    </w:p>
    <w:p w14:paraId="0D95FC2B" w14:textId="77777777" w:rsidR="003F613E" w:rsidRDefault="003F613E" w:rsidP="003F613E">
      <w:pPr>
        <w:pStyle w:val="Bibliography"/>
      </w:pPr>
      <w:r>
        <w:t xml:space="preserve">Levenson, R. W., &amp; Gottman, J. M. (1983). Marital interaction: Physiological linkage and affective exchange. </w:t>
      </w:r>
      <w:r>
        <w:rPr>
          <w:i/>
          <w:iCs/>
        </w:rPr>
        <w:t>Journal of Personality and Social Psychology</w:t>
      </w:r>
      <w:r>
        <w:t xml:space="preserve">, </w:t>
      </w:r>
      <w:r>
        <w:rPr>
          <w:i/>
          <w:iCs/>
        </w:rPr>
        <w:t>45</w:t>
      </w:r>
      <w:r>
        <w:t>(3), 587–597. https://doi.org/10.1037/0022-3514.45.3.587</w:t>
      </w:r>
    </w:p>
    <w:p w14:paraId="4DF7A6D5" w14:textId="77777777" w:rsidR="003F613E" w:rsidRDefault="003F613E" w:rsidP="003F613E">
      <w:pPr>
        <w:pStyle w:val="Bibliography"/>
      </w:pPr>
      <w:r>
        <w:lastRenderedPageBreak/>
        <w:t xml:space="preserve">Liberty S. Hamilton, Hamilton, L. S., Alexander G. Huth, &amp; Huth, A. G. (2020). The revolution will not be controlled: Natural stimuli in speech neuroscience. </w:t>
      </w:r>
      <w:r>
        <w:rPr>
          <w:i/>
          <w:iCs/>
        </w:rPr>
        <w:t>Language, Cognition and Neuroscience</w:t>
      </w:r>
      <w:r>
        <w:t xml:space="preserve">, </w:t>
      </w:r>
      <w:r>
        <w:rPr>
          <w:i/>
          <w:iCs/>
        </w:rPr>
        <w:t>35</w:t>
      </w:r>
      <w:r>
        <w:t>(5), 573–582. https://doi.org/10.1080/23273798.2018.1499946</w:t>
      </w:r>
    </w:p>
    <w:p w14:paraId="30C80F79" w14:textId="77777777" w:rsidR="003F613E" w:rsidRDefault="003F613E" w:rsidP="003F613E">
      <w:pPr>
        <w:pStyle w:val="Bibliography"/>
      </w:pPr>
      <w:r>
        <w:t xml:space="preserve">Lieberman, M. D., Eisenberger, N. I., Crockett, M. J., Tom, S. M., Pfeifer, J. H., &amp; Way, B. M. (2007). Putting Feelings </w:t>
      </w:r>
      <w:proofErr w:type="gramStart"/>
      <w:r>
        <w:t>Into</w:t>
      </w:r>
      <w:proofErr w:type="gramEnd"/>
      <w:r>
        <w:t xml:space="preserve"> Words Affect Labeling Disrupts Amygdala Activity in Response to Affective Stimuli. </w:t>
      </w:r>
      <w:r>
        <w:rPr>
          <w:i/>
          <w:iCs/>
        </w:rPr>
        <w:t>Psychological Science</w:t>
      </w:r>
      <w:r>
        <w:t xml:space="preserve">, </w:t>
      </w:r>
      <w:r>
        <w:rPr>
          <w:i/>
          <w:iCs/>
        </w:rPr>
        <w:t>18</w:t>
      </w:r>
      <w:r>
        <w:t>(5), 421–428. https://doi.org/10.1111/j.1467-9280.2007.01916.x</w:t>
      </w:r>
    </w:p>
    <w:p w14:paraId="0606637C" w14:textId="77777777" w:rsidR="003F613E" w:rsidRDefault="003F613E" w:rsidP="003F613E">
      <w:pPr>
        <w:pStyle w:val="Bibliography"/>
      </w:pPr>
      <w:r>
        <w:t xml:space="preserve">Mauss, I. B., Levenson, R. W., McCarter, L., Wilhelm, F. H., &amp; Gross, J. J. (2005). The tie that binds? Coherence among </w:t>
      </w:r>
      <w:proofErr w:type="gramStart"/>
      <w:r>
        <w:t>emotion</w:t>
      </w:r>
      <w:proofErr w:type="gramEnd"/>
      <w:r>
        <w:t xml:space="preserve"> experience, behavior, and physiology. </w:t>
      </w:r>
      <w:r>
        <w:rPr>
          <w:i/>
          <w:iCs/>
        </w:rPr>
        <w:t>Emotion</w:t>
      </w:r>
      <w:r>
        <w:t xml:space="preserve">, </w:t>
      </w:r>
      <w:r>
        <w:rPr>
          <w:i/>
          <w:iCs/>
        </w:rPr>
        <w:t>5</w:t>
      </w:r>
      <w:r>
        <w:t>(2), 175–190. https://doi.org/10.1037/1528-3542.5.2.175</w:t>
      </w:r>
    </w:p>
    <w:p w14:paraId="3E234D4F" w14:textId="77777777" w:rsidR="003F613E" w:rsidRDefault="003F613E" w:rsidP="003F613E">
      <w:pPr>
        <w:pStyle w:val="Bibliography"/>
      </w:pPr>
      <w:r>
        <w:t xml:space="preserve">McFee, B., Raffel, C., Liang, D., Ellis, D. P., McVicar, M., Battenberg, E., &amp; Nieto, O. (2015). </w:t>
      </w:r>
      <w:proofErr w:type="spellStart"/>
      <w:r>
        <w:t>librosa</w:t>
      </w:r>
      <w:proofErr w:type="spellEnd"/>
      <w:r>
        <w:t xml:space="preserve">: Audio and music signal analysis in python. </w:t>
      </w:r>
      <w:r>
        <w:rPr>
          <w:i/>
          <w:iCs/>
        </w:rPr>
        <w:t>Proceedings of the 14th python in science conference</w:t>
      </w:r>
      <w:r>
        <w:t xml:space="preserve">, </w:t>
      </w:r>
      <w:r>
        <w:rPr>
          <w:i/>
          <w:iCs/>
        </w:rPr>
        <w:t>8</w:t>
      </w:r>
      <w:r>
        <w:t>.</w:t>
      </w:r>
    </w:p>
    <w:p w14:paraId="6B59B18E" w14:textId="77777777" w:rsidR="003F613E" w:rsidRDefault="003F613E" w:rsidP="003F613E">
      <w:pPr>
        <w:pStyle w:val="Bibliography"/>
      </w:pPr>
      <w:r>
        <w:t xml:space="preserve">Mueller, S., Wang, D., Fox, M. D., Yeo, B. T. T., </w:t>
      </w:r>
      <w:proofErr w:type="spellStart"/>
      <w:r>
        <w:t>Sepulcre</w:t>
      </w:r>
      <w:proofErr w:type="spellEnd"/>
      <w:r>
        <w:t xml:space="preserve">, J., </w:t>
      </w:r>
      <w:proofErr w:type="spellStart"/>
      <w:r>
        <w:t>Sabuncu</w:t>
      </w:r>
      <w:proofErr w:type="spellEnd"/>
      <w:r>
        <w:t xml:space="preserve">, M. R., Shafee, R., Lu, J., &amp; Liu, H. (2013). Individual Variability in Functional Connectivity Architecture of the Human Brain. </w:t>
      </w:r>
      <w:r>
        <w:rPr>
          <w:i/>
          <w:iCs/>
        </w:rPr>
        <w:t>Neuron</w:t>
      </w:r>
      <w:r>
        <w:t xml:space="preserve">, </w:t>
      </w:r>
      <w:r>
        <w:rPr>
          <w:i/>
          <w:iCs/>
        </w:rPr>
        <w:t>77</w:t>
      </w:r>
      <w:r>
        <w:t>(3), 586–595. https://doi.org/10.1016/j.neuron.2012.12.028</w:t>
      </w:r>
    </w:p>
    <w:p w14:paraId="6AFD76F7" w14:textId="77777777" w:rsidR="003F613E" w:rsidRDefault="003F613E" w:rsidP="003F613E">
      <w:pPr>
        <w:pStyle w:val="Bibliography"/>
      </w:pPr>
      <w:r>
        <w:t xml:space="preserve">Mumford, J. (Director). (2017). </w:t>
      </w:r>
      <w:r>
        <w:rPr>
          <w:i/>
          <w:iCs/>
        </w:rPr>
        <w:t>How to use FEAT while skipping registration</w:t>
      </w:r>
      <w:r>
        <w:t xml:space="preserve"> [Digital]. </w:t>
      </w:r>
      <w:proofErr w:type="spellStart"/>
      <w:r>
        <w:t>Youtube</w:t>
      </w:r>
      <w:proofErr w:type="spellEnd"/>
      <w:r>
        <w:t>. https://www.youtube.com/watch?v=U3tG7JMEf7M&amp;t=12s</w:t>
      </w:r>
    </w:p>
    <w:p w14:paraId="18C9CE9B" w14:textId="77777777" w:rsidR="003F613E" w:rsidRDefault="003F613E" w:rsidP="003F613E">
      <w:pPr>
        <w:pStyle w:val="Bibliography"/>
      </w:pPr>
      <w:r>
        <w:t xml:space="preserve">Nastase, S. A., Goldstein, A., &amp; Hasson, U. (2020). Keep it real: Rethinking the primacy of experimental control in cognitive neuroscience. </w:t>
      </w:r>
      <w:proofErr w:type="spellStart"/>
      <w:r>
        <w:rPr>
          <w:i/>
          <w:iCs/>
        </w:rPr>
        <w:t>NeuroImage</w:t>
      </w:r>
      <w:proofErr w:type="spellEnd"/>
      <w:r>
        <w:t xml:space="preserve">, </w:t>
      </w:r>
      <w:r>
        <w:rPr>
          <w:i/>
          <w:iCs/>
        </w:rPr>
        <w:t>222</w:t>
      </w:r>
      <w:r>
        <w:t>, 117254. https://doi.org/10.1016/j.neuroimage.2020.117254</w:t>
      </w:r>
    </w:p>
    <w:p w14:paraId="1107C0F1" w14:textId="77777777" w:rsidR="003F613E" w:rsidRDefault="003F613E" w:rsidP="003F613E">
      <w:pPr>
        <w:pStyle w:val="Bibliography"/>
      </w:pPr>
      <w:proofErr w:type="spellStart"/>
      <w:r>
        <w:t>Nummenmaa</w:t>
      </w:r>
      <w:proofErr w:type="spellEnd"/>
      <w:r>
        <w:t xml:space="preserve">, L., </w:t>
      </w:r>
      <w:proofErr w:type="spellStart"/>
      <w:r>
        <w:t>Glerean</w:t>
      </w:r>
      <w:proofErr w:type="spellEnd"/>
      <w:r>
        <w:t xml:space="preserve">, E., Viinikainen, M., Jääskeläinen, I. P., Hari, R., &amp; Sams, M. (2012). Emotions promote social interaction by synchronizing brain activity across individuals. </w:t>
      </w:r>
      <w:r>
        <w:rPr>
          <w:i/>
          <w:iCs/>
        </w:rPr>
        <w:t>Proceedings of the National Academy of Sciences of the United States of America</w:t>
      </w:r>
      <w:r>
        <w:t xml:space="preserve">, </w:t>
      </w:r>
      <w:r>
        <w:rPr>
          <w:i/>
          <w:iCs/>
        </w:rPr>
        <w:t>109</w:t>
      </w:r>
      <w:r>
        <w:t>(24), 9599–9604. https://doi.org/10.1073/pnas.1206095109</w:t>
      </w:r>
    </w:p>
    <w:p w14:paraId="71818C9A" w14:textId="77777777" w:rsidR="003F613E" w:rsidRDefault="003F613E" w:rsidP="003F613E">
      <w:pPr>
        <w:pStyle w:val="Bibliography"/>
      </w:pPr>
      <w:r>
        <w:lastRenderedPageBreak/>
        <w:t xml:space="preserve">Ochsner, K. N., Knierim, K., Ludlow, D. H., </w:t>
      </w:r>
      <w:proofErr w:type="spellStart"/>
      <w:r>
        <w:t>Hanelin</w:t>
      </w:r>
      <w:proofErr w:type="spellEnd"/>
      <w:r>
        <w:t xml:space="preserve">, J., Ramachandran, T., Glover, G., &amp; Mackey, S. C. (2004). Reflecting upon Feelings: An fMRI Study of Neural Systems Supporting the Attribution of Emotion to Self and Other. </w:t>
      </w:r>
      <w:r>
        <w:rPr>
          <w:i/>
          <w:iCs/>
        </w:rPr>
        <w:t>Journal of Cognitive Neuroscience</w:t>
      </w:r>
      <w:r>
        <w:t xml:space="preserve">, </w:t>
      </w:r>
      <w:r>
        <w:rPr>
          <w:i/>
          <w:iCs/>
        </w:rPr>
        <w:t>16</w:t>
      </w:r>
      <w:r>
        <w:t>(10), 1746–1772. https://doi.org/10.1162/0898929042947829</w:t>
      </w:r>
    </w:p>
    <w:p w14:paraId="11FBF2D9" w14:textId="77777777" w:rsidR="003F613E" w:rsidRDefault="003F613E" w:rsidP="003F613E">
      <w:pPr>
        <w:pStyle w:val="Bibliography"/>
      </w:pPr>
      <w:r>
        <w:t xml:space="preserve">OpenAI. (2023). </w:t>
      </w:r>
      <w:r>
        <w:rPr>
          <w:i/>
          <w:iCs/>
        </w:rPr>
        <w:t>Whisper</w:t>
      </w:r>
      <w:r>
        <w:t xml:space="preserve"> [Computer software]. https://github.com/openai/whisper</w:t>
      </w:r>
    </w:p>
    <w:p w14:paraId="09A02EE6" w14:textId="77777777" w:rsidR="003F613E" w:rsidRDefault="003F613E" w:rsidP="003F613E">
      <w:pPr>
        <w:pStyle w:val="Bibliography"/>
      </w:pPr>
      <w:r>
        <w:t xml:space="preserve">Peirce, J., Gray, J. R., Simpson, S., MacAskill, M., </w:t>
      </w:r>
      <w:proofErr w:type="spellStart"/>
      <w:r>
        <w:t>Höchenberger</w:t>
      </w:r>
      <w:proofErr w:type="spellEnd"/>
      <w:r>
        <w:t xml:space="preserve">, R., Sogo, H., Kastman, E., &amp; Lindeløv, J. K. (2019). PsychoPy2: Experiments in behavior made easy. </w:t>
      </w:r>
      <w:r>
        <w:rPr>
          <w:i/>
          <w:iCs/>
        </w:rPr>
        <w:t>Behavior Research Methods</w:t>
      </w:r>
      <w:r>
        <w:t xml:space="preserve">, </w:t>
      </w:r>
      <w:r>
        <w:rPr>
          <w:i/>
          <w:iCs/>
        </w:rPr>
        <w:t>51</w:t>
      </w:r>
      <w:r>
        <w:t>(1), 195–203. https://doi.org/10.3758/s13428-018-01193-y</w:t>
      </w:r>
    </w:p>
    <w:p w14:paraId="6133ECA5" w14:textId="77777777" w:rsidR="003F613E" w:rsidRDefault="003F613E" w:rsidP="003F613E">
      <w:pPr>
        <w:pStyle w:val="Bibliography"/>
      </w:pPr>
      <w:r>
        <w:t xml:space="preserve">Peterman, J. N. (1940). The “program analyzer”: A new technique in studying liked and disliked items in radio programs. </w:t>
      </w:r>
      <w:r>
        <w:rPr>
          <w:i/>
          <w:iCs/>
        </w:rPr>
        <w:t>Journal of Applied Psychology</w:t>
      </w:r>
      <w:r>
        <w:t xml:space="preserve">, </w:t>
      </w:r>
      <w:r>
        <w:rPr>
          <w:i/>
          <w:iCs/>
        </w:rPr>
        <w:t>24</w:t>
      </w:r>
      <w:r>
        <w:t>(6), 728–741. https://doi.org/10.1037/h0056834</w:t>
      </w:r>
    </w:p>
    <w:p w14:paraId="200A4D89" w14:textId="77777777" w:rsidR="003F613E" w:rsidRDefault="003F613E" w:rsidP="003F613E">
      <w:pPr>
        <w:pStyle w:val="Bibliography"/>
      </w:pPr>
      <w:r>
        <w:t xml:space="preserve">Posner, M. I., &amp; Petersen, S. E. (1990). The Attention System of the Human Brain. </w:t>
      </w:r>
      <w:r>
        <w:rPr>
          <w:i/>
          <w:iCs/>
        </w:rPr>
        <w:t>Annual Review of Neuroscience</w:t>
      </w:r>
      <w:r>
        <w:t xml:space="preserve">, </w:t>
      </w:r>
      <w:r>
        <w:rPr>
          <w:i/>
          <w:iCs/>
        </w:rPr>
        <w:t>13</w:t>
      </w:r>
      <w:r>
        <w:t>(1), 25–42. https://doi.org/10.1146/annurev.ne.13.030190.000325</w:t>
      </w:r>
    </w:p>
    <w:p w14:paraId="464D4135" w14:textId="77777777" w:rsidR="003F613E" w:rsidRDefault="003F613E" w:rsidP="003F613E">
      <w:pPr>
        <w:pStyle w:val="Bibliography"/>
      </w:pPr>
      <w:r>
        <w:t xml:space="preserve">Power, J. D., Cohen, A. L., Nelson, S. M., Wig, G. S., Barnes, K. A., Church, J. A., Vogel, A. C., Laumann, T. O., Miezin, F. M., </w:t>
      </w:r>
      <w:proofErr w:type="spellStart"/>
      <w:r>
        <w:t>Schlaggar</w:t>
      </w:r>
      <w:proofErr w:type="spellEnd"/>
      <w:r>
        <w:t xml:space="preserve">, B. L., &amp; Petersen, S. E. (2011). Functional Network Organization of the Human Brain. </w:t>
      </w:r>
      <w:r>
        <w:rPr>
          <w:i/>
          <w:iCs/>
        </w:rPr>
        <w:t>Neuron</w:t>
      </w:r>
      <w:r>
        <w:t xml:space="preserve">, </w:t>
      </w:r>
      <w:r>
        <w:rPr>
          <w:i/>
          <w:iCs/>
        </w:rPr>
        <w:t>72</w:t>
      </w:r>
      <w:r>
        <w:t>(4), 665–678. https://doi.org/10.1016/j.neuron.2011.09.006</w:t>
      </w:r>
    </w:p>
    <w:p w14:paraId="1CCB7030" w14:textId="77777777" w:rsidR="003F613E" w:rsidRDefault="003F613E" w:rsidP="003F613E">
      <w:pPr>
        <w:pStyle w:val="Bibliography"/>
      </w:pPr>
      <w:r>
        <w:t xml:space="preserve">Power, J. D., </w:t>
      </w:r>
      <w:proofErr w:type="spellStart"/>
      <w:r>
        <w:t>Schlaggar</w:t>
      </w:r>
      <w:proofErr w:type="spellEnd"/>
      <w:r>
        <w:t xml:space="preserve">, B. L., &amp; Petersen, S. E. (2014). Studying Brain Organization via Spontaneous fMRI Signal. </w:t>
      </w:r>
      <w:r>
        <w:rPr>
          <w:i/>
          <w:iCs/>
        </w:rPr>
        <w:t>Neuron</w:t>
      </w:r>
      <w:r>
        <w:t xml:space="preserve">, </w:t>
      </w:r>
      <w:r>
        <w:rPr>
          <w:i/>
          <w:iCs/>
        </w:rPr>
        <w:t>84</w:t>
      </w:r>
      <w:r>
        <w:t>(4), 681–696. https://doi.org/10.1016/j.neuron.2014.09.007</w:t>
      </w:r>
    </w:p>
    <w:p w14:paraId="439BA46C" w14:textId="77777777" w:rsidR="003F613E" w:rsidRDefault="003F613E" w:rsidP="003F613E">
      <w:pPr>
        <w:pStyle w:val="Bibliography"/>
      </w:pPr>
      <w:r>
        <w:t xml:space="preserve">Raz, G., </w:t>
      </w:r>
      <w:proofErr w:type="spellStart"/>
      <w:r>
        <w:t>Winetraub</w:t>
      </w:r>
      <w:proofErr w:type="spellEnd"/>
      <w:r>
        <w:t xml:space="preserve">, Y., Jacob, Y., </w:t>
      </w:r>
      <w:proofErr w:type="spellStart"/>
      <w:r>
        <w:t>Kinreich</w:t>
      </w:r>
      <w:proofErr w:type="spellEnd"/>
      <w:r>
        <w:t xml:space="preserve">, S., Maron-Katz, A., Shaham, G., </w:t>
      </w:r>
      <w:proofErr w:type="spellStart"/>
      <w:r>
        <w:t>Podlipsky</w:t>
      </w:r>
      <w:proofErr w:type="spellEnd"/>
      <w:r>
        <w:t xml:space="preserve">, I., Gilam, G., </w:t>
      </w:r>
      <w:proofErr w:type="spellStart"/>
      <w:r>
        <w:t>Soreq</w:t>
      </w:r>
      <w:proofErr w:type="spellEnd"/>
      <w:r>
        <w:t xml:space="preserve">, E., &amp; Hendler, T. (2012). Portraying emotions at their unfolding: A multilayered approach for probing dynamics of neural networks. </w:t>
      </w:r>
      <w:proofErr w:type="spellStart"/>
      <w:r>
        <w:rPr>
          <w:i/>
          <w:iCs/>
        </w:rPr>
        <w:t>NeuroImage</w:t>
      </w:r>
      <w:proofErr w:type="spellEnd"/>
      <w:r>
        <w:t xml:space="preserve">, </w:t>
      </w:r>
      <w:r>
        <w:rPr>
          <w:i/>
          <w:iCs/>
        </w:rPr>
        <w:t>60</w:t>
      </w:r>
      <w:r>
        <w:t>(2), 1448–1461. https://doi.org/10.1016/j.neuroimage.2011.12.084</w:t>
      </w:r>
    </w:p>
    <w:p w14:paraId="44FFABE9" w14:textId="77777777" w:rsidR="003F613E" w:rsidRDefault="003F613E" w:rsidP="003F613E">
      <w:pPr>
        <w:pStyle w:val="Bibliography"/>
      </w:pPr>
      <w:r>
        <w:lastRenderedPageBreak/>
        <w:t xml:space="preserve">Roese, N. J., &amp; Vohs, K. D. (2012). Hindsight Bias. </w:t>
      </w:r>
      <w:r>
        <w:rPr>
          <w:i/>
          <w:iCs/>
        </w:rPr>
        <w:t>Perspectives on Psychological Science</w:t>
      </w:r>
      <w:r>
        <w:t xml:space="preserve">, </w:t>
      </w:r>
      <w:r>
        <w:rPr>
          <w:i/>
          <w:iCs/>
        </w:rPr>
        <w:t>7</w:t>
      </w:r>
      <w:r>
        <w:t>(5), 411–426. https://doi.org/10.1177/1745691612454303</w:t>
      </w:r>
    </w:p>
    <w:p w14:paraId="1F72D9F8" w14:textId="77777777" w:rsidR="003F613E" w:rsidRDefault="003F613E" w:rsidP="003F613E">
      <w:pPr>
        <w:pStyle w:val="Bibliography"/>
      </w:pPr>
      <w:r>
        <w:t xml:space="preserve">Ruef, A. M., &amp; Levenson, R. W. (2007). Continuous Measurement of </w:t>
      </w:r>
      <w:proofErr w:type="spellStart"/>
      <w:proofErr w:type="gramStart"/>
      <w:r>
        <w:t>Emotion:The</w:t>
      </w:r>
      <w:proofErr w:type="spellEnd"/>
      <w:proofErr w:type="gramEnd"/>
      <w:r>
        <w:t xml:space="preserve"> Affect Rating Dial. In J. A. Coan &amp; J. J. B. Allen (Eds.), </w:t>
      </w:r>
      <w:r>
        <w:rPr>
          <w:i/>
          <w:iCs/>
        </w:rPr>
        <w:t>Handbook of Emotion Elicitation and Assessment</w:t>
      </w:r>
      <w:r>
        <w:t xml:space="preserve"> (pp. 286–297). Oxford University </w:t>
      </w:r>
      <w:proofErr w:type="spellStart"/>
      <w:r>
        <w:t>PressNew</w:t>
      </w:r>
      <w:proofErr w:type="spellEnd"/>
      <w:r>
        <w:t xml:space="preserve"> York, NY. https://doi.org/10.1093/oso/9780195169157.003.0018</w:t>
      </w:r>
    </w:p>
    <w:p w14:paraId="1420CE25" w14:textId="77777777" w:rsidR="003F613E" w:rsidRDefault="003F613E" w:rsidP="003F613E">
      <w:pPr>
        <w:pStyle w:val="Bibliography"/>
      </w:pPr>
      <w:proofErr w:type="spellStart"/>
      <w:r>
        <w:t>Saarimäki</w:t>
      </w:r>
      <w:proofErr w:type="spellEnd"/>
      <w:r>
        <w:t xml:space="preserve">, H. (2021). Naturalistic Stimuli in Affective Neuroimaging: A Review. </w:t>
      </w:r>
      <w:r>
        <w:rPr>
          <w:i/>
          <w:iCs/>
        </w:rPr>
        <w:t>Frontiers in Human Neuroscience</w:t>
      </w:r>
      <w:r>
        <w:t xml:space="preserve">, </w:t>
      </w:r>
      <w:r>
        <w:rPr>
          <w:i/>
          <w:iCs/>
        </w:rPr>
        <w:t>15</w:t>
      </w:r>
      <w:r>
        <w:t>, 675068. https://doi.org/10.3389/fnhum.2021.675068</w:t>
      </w:r>
    </w:p>
    <w:p w14:paraId="49912D1E" w14:textId="77777777" w:rsidR="003F613E" w:rsidRDefault="003F613E" w:rsidP="003F613E">
      <w:pPr>
        <w:pStyle w:val="Bibliography"/>
      </w:pPr>
      <w:proofErr w:type="spellStart"/>
      <w:r>
        <w:t>Sawahata</w:t>
      </w:r>
      <w:proofErr w:type="spellEnd"/>
      <w:r>
        <w:t xml:space="preserve">, Y., Komine, K., Morita, T., &amp; Hiruma, N. (2013). Decoding humor experiences from brain activity of people viewing comedy movies. </w:t>
      </w:r>
      <w:r>
        <w:rPr>
          <w:i/>
          <w:iCs/>
        </w:rPr>
        <w:t>PLOS ONE</w:t>
      </w:r>
      <w:r>
        <w:t xml:space="preserve">, </w:t>
      </w:r>
      <w:r>
        <w:rPr>
          <w:i/>
          <w:iCs/>
        </w:rPr>
        <w:t>8</w:t>
      </w:r>
      <w:r>
        <w:t>(12). https://doi.org/10.1371/journal.pone.0081009</w:t>
      </w:r>
    </w:p>
    <w:p w14:paraId="617CC345" w14:textId="77777777" w:rsidR="003F613E" w:rsidRDefault="003F613E" w:rsidP="003F613E">
      <w:pPr>
        <w:pStyle w:val="Bibliography"/>
      </w:pPr>
      <w:r>
        <w:t xml:space="preserve">Schaefer, A., Kong, R., Gordon, E. M., Laumann, T. O., Zuo, X.-N., Holmes, A. J., Eickhoff, S. B., &amp; Yeo, B. T. T. (2018). Local-Global Parcellation of the Human Cerebral Cortex from Intrinsic Functional Connectivity MRI. </w:t>
      </w:r>
      <w:r>
        <w:rPr>
          <w:i/>
          <w:iCs/>
        </w:rPr>
        <w:t>Cerebral Cortex</w:t>
      </w:r>
      <w:r>
        <w:t xml:space="preserve">, </w:t>
      </w:r>
      <w:r>
        <w:rPr>
          <w:i/>
          <w:iCs/>
        </w:rPr>
        <w:t>28</w:t>
      </w:r>
      <w:r>
        <w:t>(9), 3095–3114. https://doi.org/10.1093/cercor/bhx179</w:t>
      </w:r>
    </w:p>
    <w:p w14:paraId="0A5C1313" w14:textId="77777777" w:rsidR="003F613E" w:rsidRDefault="003F613E" w:rsidP="003F613E">
      <w:pPr>
        <w:pStyle w:val="Bibliography"/>
      </w:pPr>
      <w:r>
        <w:t xml:space="preserve">Schwarz, N. (2012). Why researchers should think “real-time”: A cognitive rationale for capturing experiences in the moment. In M. R. Mehl &amp; T. S. Conner (Eds.), </w:t>
      </w:r>
      <w:r>
        <w:rPr>
          <w:i/>
          <w:iCs/>
        </w:rPr>
        <w:t>Handbook of research methods for studying daily life</w:t>
      </w:r>
      <w:r>
        <w:t>. The Guilford Press.</w:t>
      </w:r>
    </w:p>
    <w:p w14:paraId="09546DB0" w14:textId="77777777" w:rsidR="003F613E" w:rsidRDefault="003F613E" w:rsidP="003F613E">
      <w:pPr>
        <w:pStyle w:val="Bibliography"/>
      </w:pPr>
      <w:r>
        <w:t xml:space="preserve">Simony, E., &amp; Chang, C. (2020). Analysis of stimulus-induced brain dynamics during naturalistic paradigms. </w:t>
      </w:r>
      <w:proofErr w:type="spellStart"/>
      <w:r>
        <w:rPr>
          <w:i/>
          <w:iCs/>
        </w:rPr>
        <w:t>NeuroImage</w:t>
      </w:r>
      <w:proofErr w:type="spellEnd"/>
      <w:r>
        <w:t xml:space="preserve">, </w:t>
      </w:r>
      <w:r>
        <w:rPr>
          <w:i/>
          <w:iCs/>
        </w:rPr>
        <w:t>216</w:t>
      </w:r>
      <w:r>
        <w:t>, 116461. https://doi.org/10.1016/j.neuroimage.2019.116461</w:t>
      </w:r>
    </w:p>
    <w:p w14:paraId="0700ABBE" w14:textId="77777777" w:rsidR="003F613E" w:rsidRDefault="003F613E" w:rsidP="003F613E">
      <w:pPr>
        <w:pStyle w:val="Bibliography"/>
      </w:pPr>
      <w:r>
        <w:t xml:space="preserve">Song, H., Finn, E. S., &amp; Rosenberg, M. D. (2021). Neural signatures of attentional engagement during narratives and its consequences for event memory. </w:t>
      </w:r>
      <w:r>
        <w:rPr>
          <w:i/>
          <w:iCs/>
        </w:rPr>
        <w:t>Proceedings of the National Academy of Sciences</w:t>
      </w:r>
      <w:r>
        <w:t xml:space="preserve">, </w:t>
      </w:r>
      <w:r>
        <w:rPr>
          <w:i/>
          <w:iCs/>
        </w:rPr>
        <w:t>118</w:t>
      </w:r>
      <w:r>
        <w:t>(33), e2021905118. https://doi.org/10.1073/pnas.2021905118</w:t>
      </w:r>
    </w:p>
    <w:p w14:paraId="3FC95158" w14:textId="77777777" w:rsidR="003F613E" w:rsidRDefault="003F613E" w:rsidP="003F613E">
      <w:pPr>
        <w:pStyle w:val="Bibliography"/>
      </w:pPr>
      <w:proofErr w:type="spellStart"/>
      <w:r>
        <w:lastRenderedPageBreak/>
        <w:t>Sonkusare</w:t>
      </w:r>
      <w:proofErr w:type="spellEnd"/>
      <w:r>
        <w:t xml:space="preserve">, S., Breakspear, M., &amp; Guo, C. C. (2019). Naturalistic Stimuli in Neuroscience: Critically Acclaimed. </w:t>
      </w:r>
      <w:r>
        <w:rPr>
          <w:i/>
          <w:iCs/>
        </w:rPr>
        <w:t>Trends in Cognitive Sciences</w:t>
      </w:r>
      <w:r>
        <w:t xml:space="preserve">, </w:t>
      </w:r>
      <w:r>
        <w:rPr>
          <w:i/>
          <w:iCs/>
        </w:rPr>
        <w:t>23</w:t>
      </w:r>
      <w:r>
        <w:t>(8), 699–714. https://doi.org/10.1016/j.tics.2019.05.004</w:t>
      </w:r>
    </w:p>
    <w:p w14:paraId="29427516" w14:textId="77777777" w:rsidR="003F613E" w:rsidRDefault="003F613E" w:rsidP="003F613E">
      <w:pPr>
        <w:pStyle w:val="Bibliography"/>
      </w:pPr>
      <w:r>
        <w:t xml:space="preserve">Stasiak, J. E., Mitchell, W. J., Reisman, S. S., Gregory, D. F., Murty, V. P., &amp; Helion, C. (2023). Physiological arousal guides situational appraisals and metacognitive recall for naturalistic experiences. </w:t>
      </w:r>
      <w:proofErr w:type="spellStart"/>
      <w:r>
        <w:rPr>
          <w:i/>
          <w:iCs/>
        </w:rPr>
        <w:t>Neuropsychologia</w:t>
      </w:r>
      <w:proofErr w:type="spellEnd"/>
      <w:r>
        <w:t xml:space="preserve">, </w:t>
      </w:r>
      <w:r>
        <w:rPr>
          <w:i/>
          <w:iCs/>
        </w:rPr>
        <w:t>180</w:t>
      </w:r>
      <w:r>
        <w:t>, 108467. https://doi.org/10.1016/j.neuropsychologia.2023.108467</w:t>
      </w:r>
    </w:p>
    <w:p w14:paraId="759297D8" w14:textId="77777777" w:rsidR="003F613E" w:rsidRDefault="003F613E" w:rsidP="003F613E">
      <w:pPr>
        <w:pStyle w:val="Bibliography"/>
      </w:pPr>
      <w:r>
        <w:t xml:space="preserve">Taylor, S. F., Phan, K. L., Decker, L. R., &amp; </w:t>
      </w:r>
      <w:proofErr w:type="spellStart"/>
      <w:r>
        <w:t>Liberzon</w:t>
      </w:r>
      <w:proofErr w:type="spellEnd"/>
      <w:r>
        <w:t xml:space="preserve">, I. (2003). Subjective rating of emotionally salient stimuli modulates neural activity. </w:t>
      </w:r>
      <w:proofErr w:type="spellStart"/>
      <w:r>
        <w:rPr>
          <w:i/>
          <w:iCs/>
        </w:rPr>
        <w:t>NeuroImage</w:t>
      </w:r>
      <w:proofErr w:type="spellEnd"/>
      <w:r>
        <w:t xml:space="preserve">, </w:t>
      </w:r>
      <w:r>
        <w:rPr>
          <w:i/>
          <w:iCs/>
        </w:rPr>
        <w:t>18</w:t>
      </w:r>
      <w:r>
        <w:t>(3), 650–659. https://doi.org/10.1016/S1053-8119(02)00051-4</w:t>
      </w:r>
    </w:p>
    <w:p w14:paraId="13D824EB" w14:textId="77777777" w:rsidR="003F613E" w:rsidRDefault="003F613E" w:rsidP="003F613E">
      <w:pPr>
        <w:pStyle w:val="Bibliography"/>
      </w:pPr>
      <w:r>
        <w:t>Teresa Jacobson Kimberley, Kimberley, T. J., Dana D. Birkholz, Birkholz</w:t>
      </w:r>
      <w:proofErr w:type="gramStart"/>
      <w:r>
        <w:t>, D.</w:t>
      </w:r>
      <w:proofErr w:type="gramEnd"/>
      <w:r>
        <w:t xml:space="preserve"> D., Renee A. Hancock, Hancock, R. A., Sarah M. VonBank, VonBank, S. M., Teresa N. Werth, &amp; Werth, T. N. (2008). Reliability of fMRI during a Continuous Motor Task: Assessment of Analysis Techniques. </w:t>
      </w:r>
      <w:r>
        <w:rPr>
          <w:i/>
          <w:iCs/>
        </w:rPr>
        <w:t>Journal of Neuroimaging</w:t>
      </w:r>
      <w:r>
        <w:t xml:space="preserve">, </w:t>
      </w:r>
      <w:r>
        <w:rPr>
          <w:i/>
          <w:iCs/>
        </w:rPr>
        <w:t>18</w:t>
      </w:r>
      <w:r>
        <w:t>(1), 18–27. https://doi.org/10.1111/j.1552-6569.2007.00163.x</w:t>
      </w:r>
    </w:p>
    <w:p w14:paraId="660D1121" w14:textId="77777777" w:rsidR="003F613E" w:rsidRDefault="003F613E" w:rsidP="003F613E">
      <w:pPr>
        <w:pStyle w:val="Bibliography"/>
      </w:pPr>
      <w:proofErr w:type="spellStart"/>
      <w:r>
        <w:t>Tzourio-Mazoyer</w:t>
      </w:r>
      <w:proofErr w:type="spellEnd"/>
      <w:r>
        <w:t xml:space="preserve">, N., Landeau, B., Papathanassiou, D., Crivello, F., </w:t>
      </w:r>
      <w:proofErr w:type="spellStart"/>
      <w:r>
        <w:t>Etard</w:t>
      </w:r>
      <w:proofErr w:type="spellEnd"/>
      <w:r>
        <w:t xml:space="preserve">, O., Delcroix, N., </w:t>
      </w:r>
      <w:proofErr w:type="spellStart"/>
      <w:r>
        <w:t>Mazoyer</w:t>
      </w:r>
      <w:proofErr w:type="spellEnd"/>
      <w:r>
        <w:t xml:space="preserve">, B., &amp; Joliot, M. (2002). Automated anatomical labeling of activations in SPM using a macroscopic anatomical parcellation of the MNI MRI single-subject brain. </w:t>
      </w:r>
      <w:proofErr w:type="spellStart"/>
      <w:r>
        <w:rPr>
          <w:i/>
          <w:iCs/>
        </w:rPr>
        <w:t>NeuroImage</w:t>
      </w:r>
      <w:proofErr w:type="spellEnd"/>
      <w:r>
        <w:t xml:space="preserve">, </w:t>
      </w:r>
      <w:r>
        <w:rPr>
          <w:i/>
          <w:iCs/>
        </w:rPr>
        <w:t>15</w:t>
      </w:r>
      <w:r>
        <w:t>(1), 273–289. https://doi.org/10.1006/nimg.2001.0978</w:t>
      </w:r>
    </w:p>
    <w:p w14:paraId="1E56FCF3" w14:textId="77777777" w:rsidR="003F613E" w:rsidRDefault="003F613E" w:rsidP="003F613E">
      <w:pPr>
        <w:pStyle w:val="Bibliography"/>
      </w:pPr>
      <w:r>
        <w:t xml:space="preserve">Valentin Wagner, Wagner, V., Mathias </w:t>
      </w:r>
      <w:proofErr w:type="spellStart"/>
      <w:r>
        <w:t>Scharinger</w:t>
      </w:r>
      <w:proofErr w:type="spellEnd"/>
      <w:r>
        <w:t xml:space="preserve">, </w:t>
      </w:r>
      <w:proofErr w:type="spellStart"/>
      <w:r>
        <w:t>Scharinger</w:t>
      </w:r>
      <w:proofErr w:type="spellEnd"/>
      <w:r>
        <w:t xml:space="preserve">, M., Christine A. Knoop, Knoop, C. A., Winfried </w:t>
      </w:r>
      <w:proofErr w:type="spellStart"/>
      <w:r>
        <w:t>Menninghaus</w:t>
      </w:r>
      <w:proofErr w:type="spellEnd"/>
      <w:r>
        <w:t xml:space="preserve">, &amp; </w:t>
      </w:r>
      <w:proofErr w:type="spellStart"/>
      <w:r>
        <w:t>Menninghaus</w:t>
      </w:r>
      <w:proofErr w:type="spellEnd"/>
      <w:r>
        <w:t xml:space="preserve">, W. (2020). Effects of continuous self-reporting on aesthetic evaluation and emotional responses. </w:t>
      </w:r>
      <w:r>
        <w:rPr>
          <w:i/>
          <w:iCs/>
        </w:rPr>
        <w:t>Poetics</w:t>
      </w:r>
      <w:r>
        <w:t xml:space="preserve">, </w:t>
      </w:r>
      <w:r>
        <w:rPr>
          <w:i/>
          <w:iCs/>
        </w:rPr>
        <w:t>85</w:t>
      </w:r>
      <w:r>
        <w:t>, 101497. https://doi.org/10.1016/j.poetic.2020.101497</w:t>
      </w:r>
    </w:p>
    <w:p w14:paraId="0A32C794" w14:textId="77777777" w:rsidR="003F613E" w:rsidRDefault="003F613E" w:rsidP="003F613E">
      <w:pPr>
        <w:pStyle w:val="Bibliography"/>
      </w:pPr>
      <w:r>
        <w:t xml:space="preserve">Van Essen, D. C., Glasser, M. F., Dierker, D. L., Harwell, J., &amp; Coalson, T. (2012). Parcellations and Hemispheric Asymmetries of Human Cerebral Cortex Analyzed on Surface-Based Atlases. </w:t>
      </w:r>
      <w:r>
        <w:rPr>
          <w:i/>
          <w:iCs/>
        </w:rPr>
        <w:t>Cerebral Cortex</w:t>
      </w:r>
      <w:r>
        <w:t xml:space="preserve">, </w:t>
      </w:r>
      <w:r>
        <w:rPr>
          <w:i/>
          <w:iCs/>
        </w:rPr>
        <w:t>22</w:t>
      </w:r>
      <w:r>
        <w:t>(10), 2241–2262. https://doi.org/10.1093/cercor/bhr291</w:t>
      </w:r>
    </w:p>
    <w:p w14:paraId="591F2F50" w14:textId="77777777" w:rsidR="003F613E" w:rsidRDefault="003F613E" w:rsidP="003F613E">
      <w:pPr>
        <w:pStyle w:val="Bibliography"/>
      </w:pPr>
      <w:r>
        <w:lastRenderedPageBreak/>
        <w:t xml:space="preserve">van Rossum, G. (1995). </w:t>
      </w:r>
      <w:r>
        <w:rPr>
          <w:i/>
          <w:iCs/>
        </w:rPr>
        <w:t>Python tutorial</w:t>
      </w:r>
      <w:r>
        <w:t xml:space="preserve"> (Version Technical Report CS-R9526) [Python].</w:t>
      </w:r>
    </w:p>
    <w:p w14:paraId="1C66F2E5" w14:textId="77777777" w:rsidR="003F613E" w:rsidRDefault="003F613E" w:rsidP="003F613E">
      <w:pPr>
        <w:pStyle w:val="Bibliography"/>
      </w:pPr>
      <w:r>
        <w:t xml:space="preserve">Wager, T. D., </w:t>
      </w:r>
      <w:proofErr w:type="spellStart"/>
      <w:r>
        <w:t>Jonides</w:t>
      </w:r>
      <w:proofErr w:type="spellEnd"/>
      <w:r>
        <w:t xml:space="preserve">, J., &amp; Reading, S. (2004). Neuroimaging studies of shifting attention: A meta-analysis. </w:t>
      </w:r>
      <w:proofErr w:type="spellStart"/>
      <w:r>
        <w:rPr>
          <w:i/>
          <w:iCs/>
        </w:rPr>
        <w:t>NeuroImage</w:t>
      </w:r>
      <w:proofErr w:type="spellEnd"/>
      <w:r>
        <w:t xml:space="preserve">, </w:t>
      </w:r>
      <w:r>
        <w:rPr>
          <w:i/>
          <w:iCs/>
        </w:rPr>
        <w:t>22</w:t>
      </w:r>
      <w:r>
        <w:t>(4), 1679–1693. https://doi.org/10.1016/j.neuroimage.2004.03.052</w:t>
      </w:r>
    </w:p>
    <w:p w14:paraId="34810512" w14:textId="77777777" w:rsidR="003F613E" w:rsidRDefault="003F613E" w:rsidP="003F613E">
      <w:pPr>
        <w:pStyle w:val="Bibliography"/>
      </w:pPr>
      <w:r>
        <w:t xml:space="preserve">Wallentin, M., Nielsen, A. H., </w:t>
      </w:r>
      <w:proofErr w:type="spellStart"/>
      <w:r>
        <w:t>Vuust</w:t>
      </w:r>
      <w:proofErr w:type="spellEnd"/>
      <w:r>
        <w:t xml:space="preserve">, P., Dohn, A., Roepstorff, A., &amp; Lund, T. E. (2011). Amygdala and heart rate variability responses from listening to emotionally intense parts of a story. </w:t>
      </w:r>
      <w:proofErr w:type="spellStart"/>
      <w:r>
        <w:rPr>
          <w:i/>
          <w:iCs/>
        </w:rPr>
        <w:t>NeuroImage</w:t>
      </w:r>
      <w:proofErr w:type="spellEnd"/>
      <w:r>
        <w:t xml:space="preserve">, </w:t>
      </w:r>
      <w:r>
        <w:rPr>
          <w:i/>
          <w:iCs/>
        </w:rPr>
        <w:t>58</w:t>
      </w:r>
      <w:r>
        <w:t>(3), 963–973. https://doi.org/10.1016/j.neuroimage.2011.06.077</w:t>
      </w:r>
    </w:p>
    <w:p w14:paraId="54AC6120" w14:textId="77777777" w:rsidR="003F613E" w:rsidRDefault="003F613E" w:rsidP="003F613E">
      <w:pPr>
        <w:pStyle w:val="Bibliography"/>
      </w:pPr>
      <w:r>
        <w:t xml:space="preserve">Westermann, R., Spies, K., Stahl, G., &amp; Hesse, F. (1996). Relative effectiveness and validity of mood induction procedures: A meta-analysis. </w:t>
      </w:r>
      <w:r>
        <w:rPr>
          <w:i/>
          <w:iCs/>
        </w:rPr>
        <w:t>European Journal of Social Psychology</w:t>
      </w:r>
      <w:r>
        <w:t xml:space="preserve">, </w:t>
      </w:r>
      <w:r>
        <w:rPr>
          <w:i/>
          <w:iCs/>
        </w:rPr>
        <w:t>26</w:t>
      </w:r>
      <w:r>
        <w:t>(1996), 557–580.</w:t>
      </w:r>
    </w:p>
    <w:p w14:paraId="7416DD71" w14:textId="77777777" w:rsidR="003F613E" w:rsidRDefault="003F613E" w:rsidP="003F613E">
      <w:pPr>
        <w:pStyle w:val="Bibliography"/>
      </w:pPr>
      <w:r>
        <w:t xml:space="preserve">Woo, C.-W., Krishnan, A., &amp; Wager, T. D. (2014). Cluster-extent based thresholding in fMRI analyses: Pitfalls and recommendations. </w:t>
      </w:r>
      <w:proofErr w:type="spellStart"/>
      <w:r>
        <w:rPr>
          <w:i/>
          <w:iCs/>
        </w:rPr>
        <w:t>NeuroImage</w:t>
      </w:r>
      <w:proofErr w:type="spellEnd"/>
      <w:r>
        <w:t xml:space="preserve">, </w:t>
      </w:r>
      <w:r>
        <w:rPr>
          <w:i/>
          <w:iCs/>
        </w:rPr>
        <w:t>91</w:t>
      </w:r>
      <w:r>
        <w:t>, 412–419. https://doi.org/10.1016/j.neuroimage.2013.12.058</w:t>
      </w:r>
    </w:p>
    <w:p w14:paraId="2C3A2992" w14:textId="77777777" w:rsidR="003F613E" w:rsidRDefault="003F613E" w:rsidP="003F613E">
      <w:pPr>
        <w:pStyle w:val="Bibliography"/>
      </w:pPr>
      <w:proofErr w:type="spellStart"/>
      <w:r>
        <w:t>Yarkoni</w:t>
      </w:r>
      <w:proofErr w:type="spellEnd"/>
      <w:r>
        <w:t xml:space="preserve">, T., Poldrack, R. A., Nichols, T. E., Van Essen, D. C., &amp; Wager, T. D. (2011). </w:t>
      </w:r>
      <w:proofErr w:type="spellStart"/>
      <w:r>
        <w:t>NeuroSynth</w:t>
      </w:r>
      <w:proofErr w:type="spellEnd"/>
      <w:r>
        <w:t xml:space="preserve">: A new platform for large-scale automated synthesis of human functional neuroimaging data. </w:t>
      </w:r>
      <w:r>
        <w:rPr>
          <w:i/>
          <w:iCs/>
        </w:rPr>
        <w:t>Frontiers in Neuroinformatics</w:t>
      </w:r>
      <w:r>
        <w:t xml:space="preserve">, </w:t>
      </w:r>
      <w:r>
        <w:rPr>
          <w:i/>
          <w:iCs/>
        </w:rPr>
        <w:t>5</w:t>
      </w:r>
      <w:r>
        <w:t>. https://doi.org/10.3389/conf.fninf.2011.08.00058</w:t>
      </w:r>
    </w:p>
    <w:p w14:paraId="4E5980B5" w14:textId="77777777" w:rsidR="003F613E" w:rsidRDefault="003F613E" w:rsidP="003F613E">
      <w:pPr>
        <w:pStyle w:val="Bibliography"/>
      </w:pPr>
      <w:r>
        <w:t xml:space="preserve">Yeo, B. T. T., </w:t>
      </w:r>
      <w:proofErr w:type="spellStart"/>
      <w:r>
        <w:t>Krienen</w:t>
      </w:r>
      <w:proofErr w:type="spellEnd"/>
      <w:r>
        <w:t xml:space="preserve">, F. M., </w:t>
      </w:r>
      <w:proofErr w:type="spellStart"/>
      <w:r>
        <w:t>Sepulcre</w:t>
      </w:r>
      <w:proofErr w:type="spellEnd"/>
      <w:r>
        <w:t xml:space="preserve">, J., </w:t>
      </w:r>
      <w:proofErr w:type="spellStart"/>
      <w:r>
        <w:t>Sabuncu</w:t>
      </w:r>
      <w:proofErr w:type="spellEnd"/>
      <w:r>
        <w:t xml:space="preserve">, M. R., Lashkari, D., Hollinshead, M., Roffman, J. L., Smoller, J. W., </w:t>
      </w:r>
      <w:proofErr w:type="spellStart"/>
      <w:r>
        <w:t>Zöllei</w:t>
      </w:r>
      <w:proofErr w:type="spellEnd"/>
      <w:r>
        <w:t xml:space="preserve">, L., Polimeni, J. R., Fischl, B., Liu, H., &amp; Buckner, R. L. (2011). The organization of the human cerebral cortex </w:t>
      </w:r>
      <w:proofErr w:type="gramStart"/>
      <w:r>
        <w:t>estimated</w:t>
      </w:r>
      <w:proofErr w:type="gramEnd"/>
      <w:r>
        <w:t xml:space="preserve"> by intrinsic functional connectivity. </w:t>
      </w:r>
      <w:r>
        <w:rPr>
          <w:i/>
          <w:iCs/>
        </w:rPr>
        <w:t>Journal of Neurophysiology</w:t>
      </w:r>
      <w:r>
        <w:t xml:space="preserve">, </w:t>
      </w:r>
      <w:r>
        <w:rPr>
          <w:i/>
          <w:iCs/>
        </w:rPr>
        <w:t>106</w:t>
      </w:r>
      <w:r>
        <w:t>(3), 1125–1165. https://doi.org/10.1152/jn.00338.2011</w:t>
      </w:r>
    </w:p>
    <w:p w14:paraId="028A007E" w14:textId="00AF1F06" w:rsidR="00AF6336" w:rsidRPr="00167DA6" w:rsidRDefault="00364897">
      <w:pPr>
        <w:rPr>
          <w:rFonts w:ascii="Aptos" w:hAnsi="Aptos"/>
          <w:b/>
          <w:bCs/>
        </w:rPr>
      </w:pPr>
      <w:r>
        <w:rPr>
          <w:rFonts w:ascii="Aptos" w:hAnsi="Aptos"/>
          <w:b/>
          <w:bCs/>
        </w:rPr>
        <w:fldChar w:fldCharType="end"/>
      </w:r>
    </w:p>
    <w:sectPr w:rsidR="00AF6336" w:rsidRPr="00167DA6">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 w:author="Billy Mitchell" w:date="2024-06-12T01:41:00Z" w:initials="">
    <w:p w14:paraId="1ADA7640" w14:textId="77777777" w:rsidR="00DE0869" w:rsidRDefault="00000000">
      <w:pPr>
        <w:widowControl w:val="0"/>
        <w:pBdr>
          <w:top w:val="nil"/>
          <w:left w:val="nil"/>
          <w:bottom w:val="nil"/>
          <w:right w:val="nil"/>
          <w:between w:val="nil"/>
        </w:pBdr>
        <w:spacing w:line="240" w:lineRule="auto"/>
        <w:rPr>
          <w:color w:val="000000"/>
        </w:rPr>
      </w:pPr>
      <w:r>
        <w:rPr>
          <w:color w:val="000000"/>
        </w:rPr>
        <w:t>I originally had this blurb at the end, but the more I wrote this and reorganized it, the more I felt like it was unsubstantiated by the rest of the manuscript and felt like an underappreciated after thought. A taxonomy could still be really cool, but it might need to be it's own thing later on in another paper. Wondering what Helen and Chelsea thinks on this.</w:t>
      </w:r>
    </w:p>
    <w:p w14:paraId="49F73457" w14:textId="77777777" w:rsidR="00DE0869" w:rsidRDefault="00DE0869">
      <w:pPr>
        <w:widowControl w:val="0"/>
        <w:pBdr>
          <w:top w:val="nil"/>
          <w:left w:val="nil"/>
          <w:bottom w:val="nil"/>
          <w:right w:val="nil"/>
          <w:between w:val="nil"/>
        </w:pBdr>
        <w:spacing w:line="240" w:lineRule="auto"/>
        <w:rPr>
          <w:color w:val="000000"/>
        </w:rPr>
      </w:pPr>
    </w:p>
    <w:p w14:paraId="2B9FC533" w14:textId="77777777" w:rsidR="00DE0869" w:rsidRDefault="00000000">
      <w:pPr>
        <w:widowControl w:val="0"/>
        <w:pBdr>
          <w:top w:val="nil"/>
          <w:left w:val="nil"/>
          <w:bottom w:val="nil"/>
          <w:right w:val="nil"/>
          <w:between w:val="nil"/>
        </w:pBdr>
        <w:spacing w:line="240" w:lineRule="auto"/>
        <w:rPr>
          <w:color w:val="000000"/>
        </w:rPr>
      </w:pPr>
      <w:r>
        <w:rPr>
          <w:color w:val="000000"/>
        </w:rPr>
        <w:t>BLURB: </w:t>
      </w:r>
    </w:p>
    <w:p w14:paraId="2B5CF5F8" w14:textId="77777777" w:rsidR="00DE0869" w:rsidRDefault="00DE0869">
      <w:pPr>
        <w:widowControl w:val="0"/>
        <w:pBdr>
          <w:top w:val="nil"/>
          <w:left w:val="nil"/>
          <w:bottom w:val="nil"/>
          <w:right w:val="nil"/>
          <w:between w:val="nil"/>
        </w:pBdr>
        <w:spacing w:line="240" w:lineRule="auto"/>
        <w:rPr>
          <w:color w:val="000000"/>
        </w:rPr>
      </w:pPr>
    </w:p>
    <w:p w14:paraId="2854E6AA" w14:textId="77777777" w:rsidR="00DE0869" w:rsidRDefault="00000000">
      <w:pPr>
        <w:widowControl w:val="0"/>
        <w:pBdr>
          <w:top w:val="nil"/>
          <w:left w:val="nil"/>
          <w:bottom w:val="nil"/>
          <w:right w:val="nil"/>
          <w:between w:val="nil"/>
        </w:pBdr>
        <w:spacing w:line="240" w:lineRule="auto"/>
        <w:rPr>
          <w:color w:val="000000"/>
        </w:rPr>
      </w:pPr>
      <w:r>
        <w:rPr>
          <w:color w:val="000000"/>
        </w:rPr>
        <w:t>In light of the growing interest of continuous self-reported ratings, our discussion also presents a proposed taxonomy for evaluating the design of naturalistic neuroimaging studies on the dimension of continuous ratings in an effort to highlight the strengths, weaknesses, and proposed uses for each type. Examples of each are included and discussed.</w:t>
      </w:r>
    </w:p>
  </w:comment>
  <w:comment w:id="7" w:author="Billy Mitchell" w:date="2024-06-27T01:11:00Z" w:initials="">
    <w:p w14:paraId="2F327127" w14:textId="77777777" w:rsidR="00DE0869" w:rsidRDefault="00000000">
      <w:pPr>
        <w:widowControl w:val="0"/>
        <w:pBdr>
          <w:top w:val="nil"/>
          <w:left w:val="nil"/>
          <w:bottom w:val="nil"/>
          <w:right w:val="nil"/>
          <w:between w:val="nil"/>
        </w:pBdr>
        <w:spacing w:line="240" w:lineRule="auto"/>
        <w:rPr>
          <w:color w:val="000000"/>
        </w:rPr>
      </w:pPr>
      <w:r>
        <w:rPr>
          <w:color w:val="000000"/>
        </w:rPr>
        <w:t>I need to reword this. It's not exactly what I'm trying to say.</w:t>
      </w:r>
    </w:p>
  </w:comment>
  <w:comment w:id="8" w:author="Billy Mitchell" w:date="2024-07-02T17:09:00Z" w:initials="">
    <w:p w14:paraId="3D2BC05B" w14:textId="77777777" w:rsidR="00DE0869" w:rsidRDefault="00000000">
      <w:pPr>
        <w:widowControl w:val="0"/>
        <w:pBdr>
          <w:top w:val="nil"/>
          <w:left w:val="nil"/>
          <w:bottom w:val="nil"/>
          <w:right w:val="nil"/>
          <w:between w:val="nil"/>
        </w:pBdr>
        <w:spacing w:line="240" w:lineRule="auto"/>
        <w:rPr>
          <w:color w:val="000000"/>
        </w:rPr>
      </w:pPr>
      <w:r>
        <w:rPr>
          <w:color w:val="000000"/>
        </w:rPr>
        <w:t>This might be unnecessary and hard to understand, but I thought it was cool how tightly the differences between the contrasts lined up along network lines and wanted to try to communicate that I didn't just come to this conclusion by eyeballing the plots.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854E6AA" w15:done="0"/>
  <w15:commentEx w15:paraId="2F327127" w15:done="0"/>
  <w15:commentEx w15:paraId="3D2BC05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854E6AA" w16cid:durableId="310D8896"/>
  <w16cid:commentId w16cid:paraId="2F327127" w16cid:durableId="6A3AD149"/>
  <w16cid:commentId w16cid:paraId="3D2BC05B" w16cid:durableId="4F3C489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D3BE81" w14:textId="77777777" w:rsidR="00B4202D" w:rsidRDefault="00B4202D" w:rsidP="00D76A10">
      <w:pPr>
        <w:spacing w:line="240" w:lineRule="auto"/>
      </w:pPr>
      <w:r>
        <w:separator/>
      </w:r>
    </w:p>
  </w:endnote>
  <w:endnote w:type="continuationSeparator" w:id="0">
    <w:p w14:paraId="5B3DAC04" w14:textId="77777777" w:rsidR="00B4202D" w:rsidRDefault="00B4202D" w:rsidP="00D76A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 w:fontKey="{7F90371D-89C5-4817-8F0F-18FE06DA84B2}"/>
    <w:embedBold r:id="rId2" w:fontKey="{592801DD-3853-48A4-B46A-9ECA74E330CF}"/>
    <w:embedItalic r:id="rId3" w:fontKey="{4147756C-1CC7-4348-AF1D-AF688C063139}"/>
    <w:embedBoldItalic r:id="rId4" w:fontKey="{B6C87DD6-A9BA-4FF6-B4E9-056122CCE7F5}"/>
  </w:font>
  <w:font w:name="Cambria Math">
    <w:panose1 w:val="02040503050406030204"/>
    <w:charset w:val="00"/>
    <w:family w:val="roman"/>
    <w:pitch w:val="variable"/>
    <w:sig w:usb0="E00006FF" w:usb1="420024FF" w:usb2="02000000" w:usb3="00000000" w:csb0="0000019F" w:csb1="00000000"/>
    <w:embedRegular r:id="rId5" w:fontKey="{EFBB266A-9E50-48FA-A0FF-E3512D3641A8}"/>
  </w:font>
  <w:font w:name="Merriweather">
    <w:charset w:val="00"/>
    <w:family w:val="auto"/>
    <w:pitch w:val="variable"/>
    <w:sig w:usb0="20000207" w:usb1="00000002" w:usb2="00000000" w:usb3="00000000" w:csb0="00000197" w:csb1="00000000"/>
    <w:embedRegular r:id="rId6" w:fontKey="{446E7152-589C-4B79-967F-466B7592A1E0}"/>
  </w:font>
  <w:font w:name="Calibri">
    <w:panose1 w:val="020F0502020204030204"/>
    <w:charset w:val="00"/>
    <w:family w:val="swiss"/>
    <w:pitch w:val="variable"/>
    <w:sig w:usb0="E4002EFF" w:usb1="C200247B" w:usb2="00000009" w:usb3="00000000" w:csb0="000001FF" w:csb1="00000000"/>
    <w:embedRegular r:id="rId7" w:fontKey="{0EF4EC84-EA8A-4D21-9710-046C2D199DF1}"/>
  </w:font>
  <w:font w:name="Cambria">
    <w:panose1 w:val="02040503050406030204"/>
    <w:charset w:val="00"/>
    <w:family w:val="roman"/>
    <w:pitch w:val="variable"/>
    <w:sig w:usb0="E00006FF" w:usb1="420024FF" w:usb2="02000000" w:usb3="00000000" w:csb0="0000019F" w:csb1="00000000"/>
    <w:embedRegular r:id="rId8" w:fontKey="{66BD861C-CC52-4A33-93B5-66BCFFB7886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3946F9" w14:textId="77777777" w:rsidR="00B4202D" w:rsidRDefault="00B4202D" w:rsidP="00D76A10">
      <w:pPr>
        <w:spacing w:line="240" w:lineRule="auto"/>
      </w:pPr>
      <w:r>
        <w:separator/>
      </w:r>
    </w:p>
  </w:footnote>
  <w:footnote w:type="continuationSeparator" w:id="0">
    <w:p w14:paraId="750E65FB" w14:textId="77777777" w:rsidR="00B4202D" w:rsidRDefault="00B4202D" w:rsidP="00D76A1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727394"/>
    <w:multiLevelType w:val="multilevel"/>
    <w:tmpl w:val="9452AB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BDE3F14"/>
    <w:multiLevelType w:val="multilevel"/>
    <w:tmpl w:val="42BA24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3467C0D"/>
    <w:multiLevelType w:val="hybridMultilevel"/>
    <w:tmpl w:val="6196174C"/>
    <w:lvl w:ilvl="0" w:tplc="2F74DF48">
      <w:start w:val="1"/>
      <w:numFmt w:val="bullet"/>
      <w:lvlText w:val=""/>
      <w:lvlJc w:val="left"/>
      <w:pPr>
        <w:ind w:left="1080" w:hanging="360"/>
      </w:pPr>
      <w:rPr>
        <w:rFonts w:ascii="Symbol" w:hAnsi="Symbol"/>
      </w:rPr>
    </w:lvl>
    <w:lvl w:ilvl="1" w:tplc="54743D58">
      <w:start w:val="1"/>
      <w:numFmt w:val="bullet"/>
      <w:lvlText w:val=""/>
      <w:lvlJc w:val="left"/>
      <w:pPr>
        <w:ind w:left="1080" w:hanging="360"/>
      </w:pPr>
      <w:rPr>
        <w:rFonts w:ascii="Symbol" w:hAnsi="Symbol"/>
      </w:rPr>
    </w:lvl>
    <w:lvl w:ilvl="2" w:tplc="C6A41CFC">
      <w:start w:val="1"/>
      <w:numFmt w:val="bullet"/>
      <w:lvlText w:val=""/>
      <w:lvlJc w:val="left"/>
      <w:pPr>
        <w:ind w:left="1080" w:hanging="360"/>
      </w:pPr>
      <w:rPr>
        <w:rFonts w:ascii="Symbol" w:hAnsi="Symbol"/>
      </w:rPr>
    </w:lvl>
    <w:lvl w:ilvl="3" w:tplc="6EDA0FAC">
      <w:start w:val="1"/>
      <w:numFmt w:val="bullet"/>
      <w:lvlText w:val=""/>
      <w:lvlJc w:val="left"/>
      <w:pPr>
        <w:ind w:left="1080" w:hanging="360"/>
      </w:pPr>
      <w:rPr>
        <w:rFonts w:ascii="Symbol" w:hAnsi="Symbol"/>
      </w:rPr>
    </w:lvl>
    <w:lvl w:ilvl="4" w:tplc="7A98A266">
      <w:start w:val="1"/>
      <w:numFmt w:val="bullet"/>
      <w:lvlText w:val=""/>
      <w:lvlJc w:val="left"/>
      <w:pPr>
        <w:ind w:left="1080" w:hanging="360"/>
      </w:pPr>
      <w:rPr>
        <w:rFonts w:ascii="Symbol" w:hAnsi="Symbol"/>
      </w:rPr>
    </w:lvl>
    <w:lvl w:ilvl="5" w:tplc="A162AFB6">
      <w:start w:val="1"/>
      <w:numFmt w:val="bullet"/>
      <w:lvlText w:val=""/>
      <w:lvlJc w:val="left"/>
      <w:pPr>
        <w:ind w:left="1080" w:hanging="360"/>
      </w:pPr>
      <w:rPr>
        <w:rFonts w:ascii="Symbol" w:hAnsi="Symbol"/>
      </w:rPr>
    </w:lvl>
    <w:lvl w:ilvl="6" w:tplc="5678B2C0">
      <w:start w:val="1"/>
      <w:numFmt w:val="bullet"/>
      <w:lvlText w:val=""/>
      <w:lvlJc w:val="left"/>
      <w:pPr>
        <w:ind w:left="1080" w:hanging="360"/>
      </w:pPr>
      <w:rPr>
        <w:rFonts w:ascii="Symbol" w:hAnsi="Symbol"/>
      </w:rPr>
    </w:lvl>
    <w:lvl w:ilvl="7" w:tplc="249827DE">
      <w:start w:val="1"/>
      <w:numFmt w:val="bullet"/>
      <w:lvlText w:val=""/>
      <w:lvlJc w:val="left"/>
      <w:pPr>
        <w:ind w:left="1080" w:hanging="360"/>
      </w:pPr>
      <w:rPr>
        <w:rFonts w:ascii="Symbol" w:hAnsi="Symbol"/>
      </w:rPr>
    </w:lvl>
    <w:lvl w:ilvl="8" w:tplc="D844655C">
      <w:start w:val="1"/>
      <w:numFmt w:val="bullet"/>
      <w:lvlText w:val=""/>
      <w:lvlJc w:val="left"/>
      <w:pPr>
        <w:ind w:left="1080" w:hanging="360"/>
      </w:pPr>
      <w:rPr>
        <w:rFonts w:ascii="Symbol" w:hAnsi="Symbol"/>
      </w:rPr>
    </w:lvl>
  </w:abstractNum>
  <w:num w:numId="1" w16cid:durableId="1754429034">
    <w:abstractNumId w:val="2"/>
  </w:num>
  <w:num w:numId="2" w16cid:durableId="926574125">
    <w:abstractNumId w:val="1"/>
  </w:num>
  <w:num w:numId="3" w16cid:durableId="146842597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illy Mitchell">
    <w15:presenceInfo w15:providerId="AD" w15:userId="S::tui81100@temple.edu::2b152345-79f8-4c34-a5db-5635c7cb546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8"/>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0869"/>
    <w:rsid w:val="00004753"/>
    <w:rsid w:val="00024DDE"/>
    <w:rsid w:val="000511D5"/>
    <w:rsid w:val="000D0A97"/>
    <w:rsid w:val="00126341"/>
    <w:rsid w:val="0014627E"/>
    <w:rsid w:val="00167DA6"/>
    <w:rsid w:val="001B6626"/>
    <w:rsid w:val="001C09EC"/>
    <w:rsid w:val="001D1567"/>
    <w:rsid w:val="002A2292"/>
    <w:rsid w:val="002B4D1F"/>
    <w:rsid w:val="002E2A96"/>
    <w:rsid w:val="003125D9"/>
    <w:rsid w:val="0034534F"/>
    <w:rsid w:val="00351F68"/>
    <w:rsid w:val="00364897"/>
    <w:rsid w:val="003940FC"/>
    <w:rsid w:val="003C2D18"/>
    <w:rsid w:val="003D7995"/>
    <w:rsid w:val="003F613E"/>
    <w:rsid w:val="0040488C"/>
    <w:rsid w:val="00407C34"/>
    <w:rsid w:val="00434BCC"/>
    <w:rsid w:val="00446140"/>
    <w:rsid w:val="00451D5A"/>
    <w:rsid w:val="004617B9"/>
    <w:rsid w:val="00462E3A"/>
    <w:rsid w:val="004776BC"/>
    <w:rsid w:val="004A536E"/>
    <w:rsid w:val="004C0767"/>
    <w:rsid w:val="004E1F46"/>
    <w:rsid w:val="00527AC2"/>
    <w:rsid w:val="00552A01"/>
    <w:rsid w:val="005A3E80"/>
    <w:rsid w:val="005D0E03"/>
    <w:rsid w:val="005D3927"/>
    <w:rsid w:val="005D5700"/>
    <w:rsid w:val="005D78AF"/>
    <w:rsid w:val="005F7535"/>
    <w:rsid w:val="0061171F"/>
    <w:rsid w:val="00624DC7"/>
    <w:rsid w:val="006B1C79"/>
    <w:rsid w:val="006B3C12"/>
    <w:rsid w:val="00701D6A"/>
    <w:rsid w:val="00745855"/>
    <w:rsid w:val="00745ABA"/>
    <w:rsid w:val="007772F8"/>
    <w:rsid w:val="00780A6F"/>
    <w:rsid w:val="00781D63"/>
    <w:rsid w:val="00785A46"/>
    <w:rsid w:val="007B1344"/>
    <w:rsid w:val="00826B05"/>
    <w:rsid w:val="008340FE"/>
    <w:rsid w:val="008438E1"/>
    <w:rsid w:val="00856F17"/>
    <w:rsid w:val="008840E7"/>
    <w:rsid w:val="00890300"/>
    <w:rsid w:val="00891CBC"/>
    <w:rsid w:val="00891EB6"/>
    <w:rsid w:val="008926E2"/>
    <w:rsid w:val="008C10A7"/>
    <w:rsid w:val="008D4759"/>
    <w:rsid w:val="008E5266"/>
    <w:rsid w:val="008E6275"/>
    <w:rsid w:val="008F0A69"/>
    <w:rsid w:val="008F358B"/>
    <w:rsid w:val="008F518E"/>
    <w:rsid w:val="0093459D"/>
    <w:rsid w:val="009440B1"/>
    <w:rsid w:val="0095074B"/>
    <w:rsid w:val="00956966"/>
    <w:rsid w:val="009679E0"/>
    <w:rsid w:val="009826A7"/>
    <w:rsid w:val="00986859"/>
    <w:rsid w:val="009B1B62"/>
    <w:rsid w:val="009C0CFA"/>
    <w:rsid w:val="009F2A6F"/>
    <w:rsid w:val="00A07022"/>
    <w:rsid w:val="00A5738D"/>
    <w:rsid w:val="00A77E81"/>
    <w:rsid w:val="00A967C5"/>
    <w:rsid w:val="00AF4E49"/>
    <w:rsid w:val="00AF6336"/>
    <w:rsid w:val="00B11CB8"/>
    <w:rsid w:val="00B4202D"/>
    <w:rsid w:val="00B811D5"/>
    <w:rsid w:val="00B93F7B"/>
    <w:rsid w:val="00BC1A43"/>
    <w:rsid w:val="00BE2F62"/>
    <w:rsid w:val="00C12F9C"/>
    <w:rsid w:val="00C24DCB"/>
    <w:rsid w:val="00C64255"/>
    <w:rsid w:val="00C705EE"/>
    <w:rsid w:val="00C81BDA"/>
    <w:rsid w:val="00CD04BF"/>
    <w:rsid w:val="00CE37A4"/>
    <w:rsid w:val="00CF2D02"/>
    <w:rsid w:val="00D10890"/>
    <w:rsid w:val="00D61020"/>
    <w:rsid w:val="00D71BE0"/>
    <w:rsid w:val="00D7249E"/>
    <w:rsid w:val="00D76A10"/>
    <w:rsid w:val="00DE0869"/>
    <w:rsid w:val="00DE3855"/>
    <w:rsid w:val="00DE4F67"/>
    <w:rsid w:val="00DF18B4"/>
    <w:rsid w:val="00DF2D9B"/>
    <w:rsid w:val="00DF4D0D"/>
    <w:rsid w:val="00E16395"/>
    <w:rsid w:val="00E45777"/>
    <w:rsid w:val="00E81C39"/>
    <w:rsid w:val="00EB4DCB"/>
    <w:rsid w:val="00EB5818"/>
    <w:rsid w:val="00EE10FB"/>
    <w:rsid w:val="00EF26B5"/>
    <w:rsid w:val="00F209AB"/>
    <w:rsid w:val="00F53CFE"/>
    <w:rsid w:val="00FD24F5"/>
    <w:rsid w:val="00FE3980"/>
    <w:rsid w:val="00FE4EBF"/>
    <w:rsid w:val="00FE57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52A49"/>
  <w15:docId w15:val="{2349EA7C-E781-4779-A5CB-256452F78C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3D7995"/>
    <w:rPr>
      <w:b/>
      <w:bCs/>
    </w:rPr>
  </w:style>
  <w:style w:type="character" w:customStyle="1" w:styleId="CommentSubjectChar">
    <w:name w:val="Comment Subject Char"/>
    <w:basedOn w:val="CommentTextChar"/>
    <w:link w:val="CommentSubject"/>
    <w:uiPriority w:val="99"/>
    <w:semiHidden/>
    <w:rsid w:val="003D7995"/>
    <w:rPr>
      <w:b/>
      <w:bCs/>
      <w:sz w:val="20"/>
      <w:szCs w:val="20"/>
    </w:rPr>
  </w:style>
  <w:style w:type="paragraph" w:styleId="Bibliography">
    <w:name w:val="Bibliography"/>
    <w:basedOn w:val="Normal"/>
    <w:next w:val="Normal"/>
    <w:uiPriority w:val="37"/>
    <w:unhideWhenUsed/>
    <w:rsid w:val="00364897"/>
    <w:pPr>
      <w:spacing w:line="480" w:lineRule="auto"/>
      <w:ind w:left="720" w:hanging="720"/>
    </w:pPr>
  </w:style>
  <w:style w:type="paragraph" w:styleId="Header">
    <w:name w:val="header"/>
    <w:basedOn w:val="Normal"/>
    <w:link w:val="HeaderChar"/>
    <w:uiPriority w:val="99"/>
    <w:unhideWhenUsed/>
    <w:rsid w:val="00D76A10"/>
    <w:pPr>
      <w:tabs>
        <w:tab w:val="center" w:pos="4680"/>
        <w:tab w:val="right" w:pos="9360"/>
      </w:tabs>
      <w:spacing w:line="240" w:lineRule="auto"/>
    </w:pPr>
  </w:style>
  <w:style w:type="character" w:customStyle="1" w:styleId="HeaderChar">
    <w:name w:val="Header Char"/>
    <w:basedOn w:val="DefaultParagraphFont"/>
    <w:link w:val="Header"/>
    <w:uiPriority w:val="99"/>
    <w:rsid w:val="00D76A10"/>
  </w:style>
  <w:style w:type="paragraph" w:styleId="Footer">
    <w:name w:val="footer"/>
    <w:basedOn w:val="Normal"/>
    <w:link w:val="FooterChar"/>
    <w:uiPriority w:val="99"/>
    <w:unhideWhenUsed/>
    <w:rsid w:val="00D76A10"/>
    <w:pPr>
      <w:tabs>
        <w:tab w:val="center" w:pos="4680"/>
        <w:tab w:val="right" w:pos="9360"/>
      </w:tabs>
      <w:spacing w:line="240" w:lineRule="auto"/>
    </w:pPr>
  </w:style>
  <w:style w:type="character" w:customStyle="1" w:styleId="FooterChar">
    <w:name w:val="Footer Char"/>
    <w:basedOn w:val="DefaultParagraphFont"/>
    <w:link w:val="Footer"/>
    <w:uiPriority w:val="99"/>
    <w:rsid w:val="00D76A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0793710">
      <w:bodyDiv w:val="1"/>
      <w:marLeft w:val="0"/>
      <w:marRight w:val="0"/>
      <w:marTop w:val="0"/>
      <w:marBottom w:val="0"/>
      <w:divBdr>
        <w:top w:val="none" w:sz="0" w:space="0" w:color="auto"/>
        <w:left w:val="none" w:sz="0" w:space="0" w:color="auto"/>
        <w:bottom w:val="none" w:sz="0" w:space="0" w:color="auto"/>
        <w:right w:val="none" w:sz="0" w:space="0" w:color="auto"/>
      </w:divBdr>
    </w:div>
    <w:div w:id="297423261">
      <w:bodyDiv w:val="1"/>
      <w:marLeft w:val="0"/>
      <w:marRight w:val="0"/>
      <w:marTop w:val="0"/>
      <w:marBottom w:val="0"/>
      <w:divBdr>
        <w:top w:val="none" w:sz="0" w:space="0" w:color="auto"/>
        <w:left w:val="none" w:sz="0" w:space="0" w:color="auto"/>
        <w:bottom w:val="none" w:sz="0" w:space="0" w:color="auto"/>
        <w:right w:val="none" w:sz="0" w:space="0" w:color="auto"/>
      </w:divBdr>
    </w:div>
    <w:div w:id="16609610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zotero.org/google-docs/?TBhMtz" TargetMode="Externa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comments" Target="comments.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A2B0F6-A99B-4343-8BDC-54AEE7264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1005</TotalTime>
  <Pages>34</Pages>
  <Words>52496</Words>
  <Characters>299230</Characters>
  <Application>Microsoft Office Word</Application>
  <DocSecurity>0</DocSecurity>
  <Lines>2493</Lines>
  <Paragraphs>702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Billy Mitchell</dc:creator>
  <cp:lastModifiedBy>Billy Mitchell</cp:lastModifiedBy>
  <cp:revision>12</cp:revision>
  <dcterms:created xsi:type="dcterms:W3CDTF">2024-09-23T00:54:00Z</dcterms:created>
  <dcterms:modified xsi:type="dcterms:W3CDTF">2024-10-16T03:31:00Z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id="a3Z9aal8"/&gt;&lt;style id="http://www.zotero.org/styles/apa" locale="en-US" hasBibliography="1" bibliographyStyleHasBeenSet="1"/&gt;&lt;prefs&gt;&lt;pref name="fieldType" value="Field"/&gt;&lt;/prefs&gt;&lt;/data&gt;</vt:lpwstr>
  </property>
</Properties>
</file>